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5332" w14:textId="7E1DD7DF" w:rsidR="00E132EB" w:rsidRPr="007162E2" w:rsidRDefault="00000000" w:rsidP="00E132EB">
      <w:pPr>
        <w:tabs>
          <w:tab w:val="left" w:pos="5400"/>
        </w:tabs>
        <w:jc w:val="right"/>
        <w:rPr>
          <w:rFonts w:ascii="Calibri" w:hAnsi="Calibri" w:cs="Calibri"/>
          <w:sz w:val="22"/>
          <w:szCs w:val="22"/>
        </w:rPr>
      </w:pPr>
      <w:r>
        <w:rPr>
          <w:rFonts w:ascii="Calibri" w:eastAsia="Calibri" w:hAnsi="Calibri" w:cs="Calibri"/>
          <w:sz w:val="22"/>
          <w:szCs w:val="22"/>
        </w:rPr>
        <w:t>Date</w:t>
      </w:r>
      <w:r w:rsidR="00E132EB">
        <w:rPr>
          <w:rFonts w:ascii="Calibri" w:eastAsia="Calibri" w:hAnsi="Calibri" w:cs="Calibri"/>
          <w:sz w:val="22"/>
          <w:szCs w:val="22"/>
        </w:rPr>
        <w:t xml:space="preserve">: </w:t>
      </w:r>
      <w:r w:rsidR="00F86E17">
        <w:rPr>
          <w:rFonts w:ascii="Calibri" w:hAnsi="Calibri" w:cs="Calibri"/>
          <w:sz w:val="22"/>
          <w:szCs w:val="22"/>
        </w:rPr>
        <w:t>21</w:t>
      </w:r>
      <w:r w:rsidR="00E132EB">
        <w:rPr>
          <w:rFonts w:ascii="Calibri" w:hAnsi="Calibri" w:cs="Calibri"/>
          <w:sz w:val="22"/>
          <w:szCs w:val="22"/>
        </w:rPr>
        <w:t xml:space="preserve"> May 2024</w:t>
      </w:r>
    </w:p>
    <w:p w14:paraId="37718539" w14:textId="77777777" w:rsidR="00E132EB" w:rsidRPr="007162E2" w:rsidRDefault="00E132EB" w:rsidP="00E132EB">
      <w:pPr>
        <w:tabs>
          <w:tab w:val="left" w:pos="-180"/>
          <w:tab w:val="right" w:pos="1980"/>
          <w:tab w:val="left" w:pos="2160"/>
          <w:tab w:val="left" w:pos="4320"/>
        </w:tabs>
        <w:rPr>
          <w:rFonts w:ascii="Calibri" w:hAnsi="Calibri" w:cs="Calibri"/>
        </w:rPr>
      </w:pPr>
    </w:p>
    <w:p w14:paraId="1910B04E" w14:textId="77777777" w:rsidR="00E132EB" w:rsidRPr="00782483" w:rsidRDefault="00E132EB" w:rsidP="00E132EB">
      <w:pPr>
        <w:pStyle w:val="Caption"/>
        <w:rPr>
          <w:rFonts w:ascii="Calibri" w:hAnsi="Calibri" w:cs="Calibri"/>
          <w:sz w:val="26"/>
          <w:szCs w:val="26"/>
        </w:rPr>
      </w:pPr>
      <w:r w:rsidRPr="00782483">
        <w:rPr>
          <w:rFonts w:ascii="Calibri" w:hAnsi="Calibri" w:cs="Calibri"/>
          <w:sz w:val="26"/>
          <w:szCs w:val="26"/>
        </w:rPr>
        <w:t xml:space="preserve">REQUEST FOR QUOTATION </w:t>
      </w:r>
    </w:p>
    <w:p w14:paraId="30485696" w14:textId="53D78AEB" w:rsidR="00E132EB" w:rsidRPr="00F86E17" w:rsidRDefault="00E132EB" w:rsidP="00E132EB">
      <w:pPr>
        <w:pStyle w:val="Caption"/>
        <w:rPr>
          <w:rFonts w:ascii="Calibri" w:hAnsi="Calibri" w:cs="Calibri"/>
          <w:sz w:val="26"/>
          <w:szCs w:val="26"/>
          <w:lang w:val="pt-PT"/>
        </w:rPr>
      </w:pPr>
      <w:r w:rsidRPr="00F86E17">
        <w:rPr>
          <w:rFonts w:ascii="Calibri" w:hAnsi="Calibri" w:cs="Calibri"/>
          <w:sz w:val="26"/>
          <w:szCs w:val="26"/>
          <w:lang w:val="pt-PT"/>
        </w:rPr>
        <w:t>RFQ Nº UNFPA/FJI/RFQ/24/01</w:t>
      </w:r>
      <w:r w:rsidR="00F86E17" w:rsidRPr="00F86E17">
        <w:rPr>
          <w:rFonts w:ascii="Calibri" w:hAnsi="Calibri" w:cs="Calibri"/>
          <w:sz w:val="26"/>
          <w:szCs w:val="26"/>
          <w:lang w:val="pt-PT"/>
        </w:rPr>
        <w:t>2</w:t>
      </w:r>
    </w:p>
    <w:p w14:paraId="1FABF1D6" w14:textId="622E7F73" w:rsidR="00750356" w:rsidRPr="00F86E17" w:rsidRDefault="00750356" w:rsidP="00E132EB">
      <w:pPr>
        <w:tabs>
          <w:tab w:val="left" w:pos="5400"/>
        </w:tabs>
        <w:jc w:val="right"/>
        <w:rPr>
          <w:rFonts w:ascii="Calibri" w:eastAsia="Calibri" w:hAnsi="Calibri" w:cs="Calibri"/>
          <w:sz w:val="22"/>
          <w:szCs w:val="22"/>
          <w:lang w:val="pt-PT"/>
        </w:rPr>
      </w:pPr>
    </w:p>
    <w:p w14:paraId="226965E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14:paraId="4077FE0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14:paraId="56583C16" w14:textId="782770A4" w:rsidR="00750356" w:rsidRDefault="00000000">
      <w:pPr>
        <w:jc w:val="both"/>
        <w:rPr>
          <w:rFonts w:ascii="Calibri" w:eastAsia="Calibri" w:hAnsi="Calibri" w:cs="Calibri"/>
          <w:sz w:val="22"/>
          <w:szCs w:val="22"/>
          <w:highlight w:val="yellow"/>
        </w:rPr>
      </w:pPr>
      <w:r>
        <w:rPr>
          <w:rFonts w:ascii="Calibri" w:eastAsia="Calibri" w:hAnsi="Calibri" w:cs="Calibri"/>
          <w:sz w:val="22"/>
          <w:szCs w:val="22"/>
        </w:rPr>
        <w:t>UNFPA hereby solicits a quotation for the following items</w:t>
      </w:r>
      <w:r w:rsidR="00F86E17">
        <w:rPr>
          <w:rFonts w:ascii="Calibri" w:eastAsia="Calibri" w:hAnsi="Calibri" w:cs="Calibri"/>
          <w:sz w:val="22"/>
          <w:szCs w:val="22"/>
        </w:rPr>
        <w:t xml:space="preserve"> for UNFPA Vanuatu Country Office</w:t>
      </w:r>
      <w:r>
        <w:rPr>
          <w:rFonts w:ascii="Calibri" w:eastAsia="Calibri" w:hAnsi="Calibri" w:cs="Calibri"/>
          <w:sz w:val="22"/>
          <w:szCs w:val="22"/>
        </w:rPr>
        <w:t xml:space="preserve">: </w:t>
      </w:r>
    </w:p>
    <w:p w14:paraId="1ECCC48D" w14:textId="33A8B78E" w:rsidR="00F86E17" w:rsidRDefault="00F86E17">
      <w:pPr>
        <w:jc w:val="both"/>
      </w:pPr>
      <w:r>
        <w:rPr>
          <w:rFonts w:ascii="Calibri" w:eastAsia="Calibri" w:hAnsi="Calibri" w:cs="Calibri"/>
          <w:sz w:val="22"/>
          <w:szCs w:val="22"/>
        </w:rPr>
        <w:fldChar w:fldCharType="begin"/>
      </w:r>
      <w:r>
        <w:rPr>
          <w:rFonts w:ascii="Calibri" w:eastAsia="Calibri" w:hAnsi="Calibri" w:cs="Calibri"/>
          <w:sz w:val="22"/>
          <w:szCs w:val="22"/>
        </w:rPr>
        <w:instrText xml:space="preserve"> LINK Excel.Sheet.12 "G:\\My Drive\\Documents 2024\\PROCUREMENTS &amp; CONTRACTS\\RFQs\\RFQ 2024\\RFQ No UNFPA-FJI-RFQ-24-012 - Printing Materials for Vanuatu\\Procurement Requests\\Printing Specifics.xlsx" "Sheet1!R3C5:R17C11" \a \f 5 \h  \* MERGEFORMAT </w:instrText>
      </w:r>
      <w:r>
        <w:rPr>
          <w:rFonts w:ascii="Calibri" w:eastAsia="Calibri" w:hAnsi="Calibri" w:cs="Calibri"/>
          <w:sz w:val="22"/>
          <w:szCs w:val="22"/>
        </w:rPr>
        <w:fldChar w:fldCharType="separate"/>
      </w:r>
    </w:p>
    <w:tbl>
      <w:tblPr>
        <w:tblStyle w:val="TableGrid"/>
        <w:tblW w:w="9180" w:type="dxa"/>
        <w:tblLook w:val="04A0" w:firstRow="1" w:lastRow="0" w:firstColumn="1" w:lastColumn="0" w:noHBand="0" w:noVBand="1"/>
      </w:tblPr>
      <w:tblGrid>
        <w:gridCol w:w="1956"/>
        <w:gridCol w:w="745"/>
        <w:gridCol w:w="1585"/>
        <w:gridCol w:w="1661"/>
        <w:gridCol w:w="1563"/>
        <w:gridCol w:w="647"/>
        <w:gridCol w:w="1023"/>
      </w:tblGrid>
      <w:tr w:rsidR="00F86E17" w:rsidRPr="00F86E17" w14:paraId="4D301B18" w14:textId="77777777" w:rsidTr="00F86E17">
        <w:trPr>
          <w:trHeight w:val="237"/>
        </w:trPr>
        <w:tc>
          <w:tcPr>
            <w:tcW w:w="9180" w:type="dxa"/>
            <w:gridSpan w:val="7"/>
            <w:hideMark/>
          </w:tcPr>
          <w:p w14:paraId="2AE924A8" w14:textId="30B4AFE5"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Monograph Books</w:t>
            </w:r>
          </w:p>
        </w:tc>
      </w:tr>
      <w:tr w:rsidR="00F86E17" w:rsidRPr="00F86E17" w14:paraId="31958411" w14:textId="77777777" w:rsidTr="00F86E17">
        <w:trPr>
          <w:trHeight w:val="466"/>
        </w:trPr>
        <w:tc>
          <w:tcPr>
            <w:tcW w:w="1980" w:type="dxa"/>
            <w:hideMark/>
          </w:tcPr>
          <w:p w14:paraId="498C4E4C"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Title</w:t>
            </w:r>
          </w:p>
        </w:tc>
        <w:tc>
          <w:tcPr>
            <w:tcW w:w="670" w:type="dxa"/>
            <w:hideMark/>
          </w:tcPr>
          <w:p w14:paraId="26A486A3"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No. Pages</w:t>
            </w:r>
          </w:p>
        </w:tc>
        <w:tc>
          <w:tcPr>
            <w:tcW w:w="1598" w:type="dxa"/>
            <w:hideMark/>
          </w:tcPr>
          <w:p w14:paraId="10CDEA91"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Preferred Printing Paper</w:t>
            </w:r>
          </w:p>
        </w:tc>
        <w:tc>
          <w:tcPr>
            <w:tcW w:w="1679" w:type="dxa"/>
            <w:hideMark/>
          </w:tcPr>
          <w:p w14:paraId="46AC7DDD" w14:textId="77777777" w:rsidR="00F86E17" w:rsidRPr="00F86E17" w:rsidRDefault="00F86E17" w:rsidP="00F86E17">
            <w:pPr>
              <w:rPr>
                <w:rFonts w:ascii="Calibri" w:eastAsia="Calibri" w:hAnsi="Calibri" w:cs="Calibri"/>
                <w:b/>
                <w:bCs/>
                <w:sz w:val="22"/>
                <w:szCs w:val="22"/>
              </w:rPr>
            </w:pPr>
            <w:r w:rsidRPr="00F86E17">
              <w:rPr>
                <w:rFonts w:ascii="Calibri" w:eastAsia="Calibri" w:hAnsi="Calibri" w:cs="Calibri"/>
                <w:b/>
                <w:bCs/>
                <w:sz w:val="22"/>
                <w:szCs w:val="22"/>
              </w:rPr>
              <w:t>Other printing specifics</w:t>
            </w:r>
          </w:p>
        </w:tc>
        <w:tc>
          <w:tcPr>
            <w:tcW w:w="1581" w:type="dxa"/>
            <w:hideMark/>
          </w:tcPr>
          <w:p w14:paraId="6265622C"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Cover</w:t>
            </w:r>
          </w:p>
        </w:tc>
        <w:tc>
          <w:tcPr>
            <w:tcW w:w="649" w:type="dxa"/>
            <w:hideMark/>
          </w:tcPr>
          <w:p w14:paraId="6674187C"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Size</w:t>
            </w:r>
          </w:p>
        </w:tc>
        <w:tc>
          <w:tcPr>
            <w:tcW w:w="1023" w:type="dxa"/>
            <w:hideMark/>
          </w:tcPr>
          <w:p w14:paraId="0EDC3979"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Quantity</w:t>
            </w:r>
          </w:p>
        </w:tc>
      </w:tr>
      <w:tr w:rsidR="00F86E17" w:rsidRPr="00F86E17" w14:paraId="3B328621" w14:textId="77777777" w:rsidTr="00F86E17">
        <w:trPr>
          <w:trHeight w:val="436"/>
        </w:trPr>
        <w:tc>
          <w:tcPr>
            <w:tcW w:w="1980" w:type="dxa"/>
            <w:hideMark/>
          </w:tcPr>
          <w:p w14:paraId="4FF840FD"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Disability Thematic Report</w:t>
            </w:r>
          </w:p>
        </w:tc>
        <w:tc>
          <w:tcPr>
            <w:tcW w:w="670" w:type="dxa"/>
            <w:hideMark/>
          </w:tcPr>
          <w:p w14:paraId="01E20853"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175</w:t>
            </w:r>
          </w:p>
        </w:tc>
        <w:tc>
          <w:tcPr>
            <w:tcW w:w="1598" w:type="dxa"/>
            <w:hideMark/>
          </w:tcPr>
          <w:p w14:paraId="57660688"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001579F6"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52F481B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09216842"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61A9691E"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61C9AD6D" w14:textId="77777777" w:rsidTr="00F86E17">
        <w:trPr>
          <w:trHeight w:val="436"/>
        </w:trPr>
        <w:tc>
          <w:tcPr>
            <w:tcW w:w="1980" w:type="dxa"/>
            <w:hideMark/>
          </w:tcPr>
          <w:p w14:paraId="1C507EDA"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Gender Thematic Report</w:t>
            </w:r>
          </w:p>
        </w:tc>
        <w:tc>
          <w:tcPr>
            <w:tcW w:w="670" w:type="dxa"/>
            <w:hideMark/>
          </w:tcPr>
          <w:p w14:paraId="571F2306"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140</w:t>
            </w:r>
          </w:p>
        </w:tc>
        <w:tc>
          <w:tcPr>
            <w:tcW w:w="1598" w:type="dxa"/>
            <w:hideMark/>
          </w:tcPr>
          <w:p w14:paraId="608F6F00"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79A23A53"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5FA46E7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422FF127"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4443380A"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521A0070" w14:textId="77777777" w:rsidTr="00F86E17">
        <w:trPr>
          <w:trHeight w:val="436"/>
        </w:trPr>
        <w:tc>
          <w:tcPr>
            <w:tcW w:w="1980" w:type="dxa"/>
            <w:hideMark/>
          </w:tcPr>
          <w:p w14:paraId="110F079E"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Youth Thematic Report</w:t>
            </w:r>
          </w:p>
        </w:tc>
        <w:tc>
          <w:tcPr>
            <w:tcW w:w="670" w:type="dxa"/>
            <w:hideMark/>
          </w:tcPr>
          <w:p w14:paraId="08A3E3C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140</w:t>
            </w:r>
          </w:p>
        </w:tc>
        <w:tc>
          <w:tcPr>
            <w:tcW w:w="1598" w:type="dxa"/>
            <w:hideMark/>
          </w:tcPr>
          <w:p w14:paraId="1266500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7A18738E"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1716011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423424B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6571997B"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05D62A23" w14:textId="77777777" w:rsidTr="00F86E17">
        <w:trPr>
          <w:trHeight w:val="237"/>
        </w:trPr>
        <w:tc>
          <w:tcPr>
            <w:tcW w:w="9180" w:type="dxa"/>
            <w:gridSpan w:val="7"/>
            <w:hideMark/>
          </w:tcPr>
          <w:p w14:paraId="4A8FB316"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Fact sheets - Brochure</w:t>
            </w:r>
          </w:p>
        </w:tc>
      </w:tr>
      <w:tr w:rsidR="00F86E17" w:rsidRPr="00F86E17" w14:paraId="43903D9B" w14:textId="77777777" w:rsidTr="00F86E17">
        <w:trPr>
          <w:trHeight w:val="466"/>
        </w:trPr>
        <w:tc>
          <w:tcPr>
            <w:tcW w:w="1980" w:type="dxa"/>
            <w:hideMark/>
          </w:tcPr>
          <w:p w14:paraId="041B3DB6"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Title</w:t>
            </w:r>
          </w:p>
        </w:tc>
        <w:tc>
          <w:tcPr>
            <w:tcW w:w="670" w:type="dxa"/>
            <w:hideMark/>
          </w:tcPr>
          <w:p w14:paraId="241B1D0D"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No. Pages</w:t>
            </w:r>
          </w:p>
        </w:tc>
        <w:tc>
          <w:tcPr>
            <w:tcW w:w="1598" w:type="dxa"/>
            <w:hideMark/>
          </w:tcPr>
          <w:p w14:paraId="3F363C76"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Preferred Printing Paper</w:t>
            </w:r>
          </w:p>
        </w:tc>
        <w:tc>
          <w:tcPr>
            <w:tcW w:w="1679" w:type="dxa"/>
            <w:hideMark/>
          </w:tcPr>
          <w:p w14:paraId="1EBA5250" w14:textId="77777777" w:rsidR="00F86E17" w:rsidRPr="00F86E17" w:rsidRDefault="00F86E17" w:rsidP="00F86E17">
            <w:pPr>
              <w:rPr>
                <w:rFonts w:ascii="Calibri" w:eastAsia="Calibri" w:hAnsi="Calibri" w:cs="Calibri"/>
                <w:b/>
                <w:bCs/>
                <w:sz w:val="22"/>
                <w:szCs w:val="22"/>
              </w:rPr>
            </w:pPr>
            <w:r w:rsidRPr="00F86E17">
              <w:rPr>
                <w:rFonts w:ascii="Calibri" w:eastAsia="Calibri" w:hAnsi="Calibri" w:cs="Calibri"/>
                <w:b/>
                <w:bCs/>
                <w:sz w:val="22"/>
                <w:szCs w:val="22"/>
              </w:rPr>
              <w:t>Other printing specifics</w:t>
            </w:r>
          </w:p>
        </w:tc>
        <w:tc>
          <w:tcPr>
            <w:tcW w:w="1581" w:type="dxa"/>
            <w:hideMark/>
          </w:tcPr>
          <w:p w14:paraId="6CF47990"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Cover</w:t>
            </w:r>
          </w:p>
        </w:tc>
        <w:tc>
          <w:tcPr>
            <w:tcW w:w="649" w:type="dxa"/>
            <w:hideMark/>
          </w:tcPr>
          <w:p w14:paraId="79E8737C"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Size</w:t>
            </w:r>
          </w:p>
        </w:tc>
        <w:tc>
          <w:tcPr>
            <w:tcW w:w="1023" w:type="dxa"/>
            <w:hideMark/>
          </w:tcPr>
          <w:p w14:paraId="65A344B8"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Quantity</w:t>
            </w:r>
          </w:p>
        </w:tc>
      </w:tr>
      <w:tr w:rsidR="00F86E17" w:rsidRPr="00F86E17" w14:paraId="512C7872" w14:textId="77777777" w:rsidTr="00F86E17">
        <w:trPr>
          <w:trHeight w:val="436"/>
        </w:trPr>
        <w:tc>
          <w:tcPr>
            <w:tcW w:w="1980" w:type="dxa"/>
            <w:hideMark/>
          </w:tcPr>
          <w:p w14:paraId="0F98395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Vanuatu disability fact sheet</w:t>
            </w:r>
          </w:p>
        </w:tc>
        <w:tc>
          <w:tcPr>
            <w:tcW w:w="670" w:type="dxa"/>
            <w:hideMark/>
          </w:tcPr>
          <w:p w14:paraId="5DDC1312"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8</w:t>
            </w:r>
          </w:p>
        </w:tc>
        <w:tc>
          <w:tcPr>
            <w:tcW w:w="1598" w:type="dxa"/>
            <w:hideMark/>
          </w:tcPr>
          <w:p w14:paraId="5ED4854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1A0A2301"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11ED9CE8"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N/A</w:t>
            </w:r>
          </w:p>
        </w:tc>
        <w:tc>
          <w:tcPr>
            <w:tcW w:w="649" w:type="dxa"/>
            <w:hideMark/>
          </w:tcPr>
          <w:p w14:paraId="63A924F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6AFB991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780A2FCB" w14:textId="77777777" w:rsidTr="00F86E17">
        <w:trPr>
          <w:trHeight w:val="221"/>
        </w:trPr>
        <w:tc>
          <w:tcPr>
            <w:tcW w:w="1980" w:type="dxa"/>
            <w:hideMark/>
          </w:tcPr>
          <w:p w14:paraId="321581B6"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VUT youth fact sheet</w:t>
            </w:r>
          </w:p>
        </w:tc>
        <w:tc>
          <w:tcPr>
            <w:tcW w:w="670" w:type="dxa"/>
            <w:hideMark/>
          </w:tcPr>
          <w:p w14:paraId="7E1DE3DA"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8</w:t>
            </w:r>
          </w:p>
        </w:tc>
        <w:tc>
          <w:tcPr>
            <w:tcW w:w="1598" w:type="dxa"/>
            <w:hideMark/>
          </w:tcPr>
          <w:p w14:paraId="5BBB2000"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34C778F1"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6377805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N/A</w:t>
            </w:r>
          </w:p>
        </w:tc>
        <w:tc>
          <w:tcPr>
            <w:tcW w:w="649" w:type="dxa"/>
            <w:hideMark/>
          </w:tcPr>
          <w:p w14:paraId="7A82FAFE"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0DE3D25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5E2B2057" w14:textId="77777777" w:rsidTr="00F86E17">
        <w:trPr>
          <w:trHeight w:val="221"/>
        </w:trPr>
        <w:tc>
          <w:tcPr>
            <w:tcW w:w="1980" w:type="dxa"/>
            <w:hideMark/>
          </w:tcPr>
          <w:p w14:paraId="39D8822C"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VUT gender fact sheet</w:t>
            </w:r>
          </w:p>
        </w:tc>
        <w:tc>
          <w:tcPr>
            <w:tcW w:w="670" w:type="dxa"/>
            <w:hideMark/>
          </w:tcPr>
          <w:p w14:paraId="42069C8A"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8</w:t>
            </w:r>
          </w:p>
        </w:tc>
        <w:tc>
          <w:tcPr>
            <w:tcW w:w="1598" w:type="dxa"/>
            <w:hideMark/>
          </w:tcPr>
          <w:p w14:paraId="12B029B6"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0B3CDADA"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38A4855C"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N/A</w:t>
            </w:r>
          </w:p>
        </w:tc>
        <w:tc>
          <w:tcPr>
            <w:tcW w:w="649" w:type="dxa"/>
            <w:hideMark/>
          </w:tcPr>
          <w:p w14:paraId="1A9CDBB0"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0EA4AA6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748ABD5D" w14:textId="77777777" w:rsidTr="00F86E17">
        <w:trPr>
          <w:trHeight w:val="237"/>
        </w:trPr>
        <w:tc>
          <w:tcPr>
            <w:tcW w:w="9180" w:type="dxa"/>
            <w:gridSpan w:val="7"/>
            <w:hideMark/>
          </w:tcPr>
          <w:p w14:paraId="37849667"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Policy</w:t>
            </w:r>
          </w:p>
        </w:tc>
      </w:tr>
      <w:tr w:rsidR="00F86E17" w:rsidRPr="00F86E17" w14:paraId="7BA6C7ED" w14:textId="77777777" w:rsidTr="00F86E17">
        <w:trPr>
          <w:trHeight w:val="466"/>
        </w:trPr>
        <w:tc>
          <w:tcPr>
            <w:tcW w:w="1980" w:type="dxa"/>
            <w:hideMark/>
          </w:tcPr>
          <w:p w14:paraId="098F91B9"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Title</w:t>
            </w:r>
          </w:p>
        </w:tc>
        <w:tc>
          <w:tcPr>
            <w:tcW w:w="670" w:type="dxa"/>
            <w:hideMark/>
          </w:tcPr>
          <w:p w14:paraId="63D62046"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No. Pages</w:t>
            </w:r>
          </w:p>
        </w:tc>
        <w:tc>
          <w:tcPr>
            <w:tcW w:w="1598" w:type="dxa"/>
            <w:hideMark/>
          </w:tcPr>
          <w:p w14:paraId="28A114DE"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Preferred Printing Paper</w:t>
            </w:r>
          </w:p>
        </w:tc>
        <w:tc>
          <w:tcPr>
            <w:tcW w:w="1679" w:type="dxa"/>
            <w:hideMark/>
          </w:tcPr>
          <w:p w14:paraId="46AA50A8"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Other printing specifics</w:t>
            </w:r>
          </w:p>
        </w:tc>
        <w:tc>
          <w:tcPr>
            <w:tcW w:w="1581" w:type="dxa"/>
            <w:hideMark/>
          </w:tcPr>
          <w:p w14:paraId="0EE505DD"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Cover</w:t>
            </w:r>
          </w:p>
        </w:tc>
        <w:tc>
          <w:tcPr>
            <w:tcW w:w="649" w:type="dxa"/>
            <w:hideMark/>
          </w:tcPr>
          <w:p w14:paraId="031EB80B"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Size</w:t>
            </w:r>
          </w:p>
        </w:tc>
        <w:tc>
          <w:tcPr>
            <w:tcW w:w="1023" w:type="dxa"/>
            <w:hideMark/>
          </w:tcPr>
          <w:p w14:paraId="4C873FC8" w14:textId="77777777" w:rsidR="00F86E17" w:rsidRPr="00F86E17" w:rsidRDefault="00F86E17" w:rsidP="00F86E17">
            <w:pPr>
              <w:jc w:val="both"/>
              <w:rPr>
                <w:rFonts w:ascii="Calibri" w:eastAsia="Calibri" w:hAnsi="Calibri" w:cs="Calibri"/>
                <w:b/>
                <w:bCs/>
                <w:sz w:val="22"/>
                <w:szCs w:val="22"/>
              </w:rPr>
            </w:pPr>
            <w:r w:rsidRPr="00F86E17">
              <w:rPr>
                <w:rFonts w:ascii="Calibri" w:eastAsia="Calibri" w:hAnsi="Calibri" w:cs="Calibri"/>
                <w:b/>
                <w:bCs/>
                <w:sz w:val="22"/>
                <w:szCs w:val="22"/>
              </w:rPr>
              <w:t>Quantity</w:t>
            </w:r>
          </w:p>
        </w:tc>
      </w:tr>
      <w:tr w:rsidR="00F86E17" w:rsidRPr="00F86E17" w14:paraId="409F5350" w14:textId="77777777" w:rsidTr="00F86E17">
        <w:trPr>
          <w:trHeight w:val="436"/>
        </w:trPr>
        <w:tc>
          <w:tcPr>
            <w:tcW w:w="1980" w:type="dxa"/>
            <w:hideMark/>
          </w:tcPr>
          <w:p w14:paraId="4850D1F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Youth Policy Brief</w:t>
            </w:r>
          </w:p>
        </w:tc>
        <w:tc>
          <w:tcPr>
            <w:tcW w:w="670" w:type="dxa"/>
            <w:hideMark/>
          </w:tcPr>
          <w:p w14:paraId="5F950A10"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24</w:t>
            </w:r>
          </w:p>
        </w:tc>
        <w:tc>
          <w:tcPr>
            <w:tcW w:w="1598" w:type="dxa"/>
            <w:hideMark/>
          </w:tcPr>
          <w:p w14:paraId="73AFED43"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3F2E214B"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67C0211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50C38B2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78BE891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351EFE74" w14:textId="77777777" w:rsidTr="00F86E17">
        <w:trPr>
          <w:trHeight w:val="436"/>
        </w:trPr>
        <w:tc>
          <w:tcPr>
            <w:tcW w:w="1980" w:type="dxa"/>
            <w:hideMark/>
          </w:tcPr>
          <w:p w14:paraId="3B4BF104"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Disability Policy Brief</w:t>
            </w:r>
          </w:p>
        </w:tc>
        <w:tc>
          <w:tcPr>
            <w:tcW w:w="670" w:type="dxa"/>
            <w:hideMark/>
          </w:tcPr>
          <w:p w14:paraId="6B69EED5"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24</w:t>
            </w:r>
          </w:p>
        </w:tc>
        <w:tc>
          <w:tcPr>
            <w:tcW w:w="1598" w:type="dxa"/>
            <w:hideMark/>
          </w:tcPr>
          <w:p w14:paraId="59FC4D0D"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3F24C650"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00D8B5B2"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14BF1DD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02E8B972"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r w:rsidR="00F86E17" w:rsidRPr="00F86E17" w14:paraId="039DF2A5" w14:textId="77777777" w:rsidTr="00F86E17">
        <w:trPr>
          <w:trHeight w:val="436"/>
        </w:trPr>
        <w:tc>
          <w:tcPr>
            <w:tcW w:w="1980" w:type="dxa"/>
            <w:hideMark/>
          </w:tcPr>
          <w:p w14:paraId="01147489"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Gender Policy Brief</w:t>
            </w:r>
          </w:p>
        </w:tc>
        <w:tc>
          <w:tcPr>
            <w:tcW w:w="670" w:type="dxa"/>
            <w:hideMark/>
          </w:tcPr>
          <w:p w14:paraId="08C76A13"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24</w:t>
            </w:r>
          </w:p>
        </w:tc>
        <w:tc>
          <w:tcPr>
            <w:tcW w:w="1598" w:type="dxa"/>
            <w:hideMark/>
          </w:tcPr>
          <w:p w14:paraId="653D22DF"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Glossy Paper</w:t>
            </w:r>
          </w:p>
        </w:tc>
        <w:tc>
          <w:tcPr>
            <w:tcW w:w="1679" w:type="dxa"/>
            <w:hideMark/>
          </w:tcPr>
          <w:p w14:paraId="756FA90A" w14:textId="77777777" w:rsidR="00F86E17" w:rsidRPr="00F86E17" w:rsidRDefault="00F86E17" w:rsidP="00F86E17">
            <w:pPr>
              <w:rPr>
                <w:rFonts w:ascii="Calibri" w:eastAsia="Calibri" w:hAnsi="Calibri" w:cs="Calibri"/>
                <w:sz w:val="22"/>
                <w:szCs w:val="22"/>
              </w:rPr>
            </w:pPr>
            <w:r w:rsidRPr="00F86E17">
              <w:rPr>
                <w:rFonts w:ascii="Calibri" w:eastAsia="Calibri" w:hAnsi="Calibri" w:cs="Calibri"/>
                <w:sz w:val="22"/>
                <w:szCs w:val="22"/>
              </w:rPr>
              <w:t xml:space="preserve">Full </w:t>
            </w:r>
            <w:proofErr w:type="spellStart"/>
            <w:r w:rsidRPr="00F86E17">
              <w:rPr>
                <w:rFonts w:ascii="Calibri" w:eastAsia="Calibri" w:hAnsi="Calibri" w:cs="Calibri"/>
                <w:sz w:val="22"/>
                <w:szCs w:val="22"/>
              </w:rPr>
              <w:t>colour</w:t>
            </w:r>
            <w:proofErr w:type="spellEnd"/>
            <w:r w:rsidRPr="00F86E17">
              <w:rPr>
                <w:rFonts w:ascii="Calibri" w:eastAsia="Calibri" w:hAnsi="Calibri" w:cs="Calibri"/>
                <w:sz w:val="22"/>
                <w:szCs w:val="22"/>
              </w:rPr>
              <w:t>. Print both sided</w:t>
            </w:r>
          </w:p>
        </w:tc>
        <w:tc>
          <w:tcPr>
            <w:tcW w:w="1581" w:type="dxa"/>
            <w:hideMark/>
          </w:tcPr>
          <w:p w14:paraId="57B4D147"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Normal (Glossy Cover)</w:t>
            </w:r>
          </w:p>
        </w:tc>
        <w:tc>
          <w:tcPr>
            <w:tcW w:w="649" w:type="dxa"/>
            <w:hideMark/>
          </w:tcPr>
          <w:p w14:paraId="4ECD7951"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A4</w:t>
            </w:r>
          </w:p>
        </w:tc>
        <w:tc>
          <w:tcPr>
            <w:tcW w:w="1023" w:type="dxa"/>
            <w:hideMark/>
          </w:tcPr>
          <w:p w14:paraId="3BB4012D" w14:textId="77777777" w:rsidR="00F86E17" w:rsidRPr="00F86E17" w:rsidRDefault="00F86E17" w:rsidP="00F86E17">
            <w:pPr>
              <w:jc w:val="both"/>
              <w:rPr>
                <w:rFonts w:ascii="Calibri" w:eastAsia="Calibri" w:hAnsi="Calibri" w:cs="Calibri"/>
                <w:sz w:val="22"/>
                <w:szCs w:val="22"/>
              </w:rPr>
            </w:pPr>
            <w:r w:rsidRPr="00F86E17">
              <w:rPr>
                <w:rFonts w:ascii="Calibri" w:eastAsia="Calibri" w:hAnsi="Calibri" w:cs="Calibri"/>
                <w:sz w:val="22"/>
                <w:szCs w:val="22"/>
              </w:rPr>
              <w:t>100</w:t>
            </w:r>
          </w:p>
        </w:tc>
      </w:tr>
    </w:tbl>
    <w:p w14:paraId="22C3C5FC" w14:textId="5D724881" w:rsidR="00750356" w:rsidRDefault="00F86E17">
      <w:pPr>
        <w:jc w:val="both"/>
        <w:rPr>
          <w:rFonts w:ascii="Calibri" w:eastAsia="Calibri" w:hAnsi="Calibri" w:cs="Calibri"/>
          <w:sz w:val="22"/>
          <w:szCs w:val="22"/>
        </w:rPr>
      </w:pPr>
      <w:r>
        <w:rPr>
          <w:rFonts w:ascii="Calibri" w:eastAsia="Calibri" w:hAnsi="Calibri" w:cs="Calibri"/>
          <w:sz w:val="22"/>
          <w:szCs w:val="22"/>
        </w:rPr>
        <w:fldChar w:fldCharType="end"/>
      </w:r>
    </w:p>
    <w:p w14:paraId="3F428C44" w14:textId="62D3F839" w:rsidR="00F86E17" w:rsidRPr="00F86E17" w:rsidRDefault="00F86E17">
      <w:pPr>
        <w:jc w:val="both"/>
        <w:rPr>
          <w:rFonts w:ascii="Calibri" w:eastAsia="Calibri" w:hAnsi="Calibri" w:cs="Calibri"/>
          <w:b/>
          <w:bCs/>
          <w:sz w:val="22"/>
          <w:szCs w:val="22"/>
        </w:rPr>
      </w:pPr>
      <w:r w:rsidRPr="00F86E17">
        <w:rPr>
          <w:rFonts w:ascii="Calibri" w:eastAsia="Calibri" w:hAnsi="Calibri" w:cs="Calibri"/>
          <w:b/>
          <w:bCs/>
          <w:sz w:val="22"/>
          <w:szCs w:val="22"/>
          <w:highlight w:val="yellow"/>
          <w:u w:val="single"/>
        </w:rPr>
        <w:t>Note</w:t>
      </w:r>
      <w:r w:rsidRPr="00F86E17">
        <w:rPr>
          <w:rFonts w:ascii="Calibri" w:eastAsia="Calibri" w:hAnsi="Calibri" w:cs="Calibri"/>
          <w:b/>
          <w:bCs/>
          <w:sz w:val="22"/>
          <w:szCs w:val="22"/>
        </w:rPr>
        <w:t xml:space="preserve">: </w:t>
      </w:r>
      <w:r>
        <w:rPr>
          <w:rFonts w:ascii="Calibri" w:eastAsia="Calibri" w:hAnsi="Calibri" w:cs="Calibri"/>
          <w:b/>
          <w:bCs/>
          <w:sz w:val="22"/>
          <w:szCs w:val="22"/>
        </w:rPr>
        <w:t>The bidder to s</w:t>
      </w:r>
      <w:r w:rsidRPr="00F86E17">
        <w:rPr>
          <w:rFonts w:ascii="Calibri" w:eastAsia="Calibri" w:hAnsi="Calibri" w:cs="Calibri"/>
          <w:b/>
          <w:bCs/>
          <w:sz w:val="22"/>
          <w:szCs w:val="22"/>
        </w:rPr>
        <w:t xml:space="preserve">tate the delivery timeframe. </w:t>
      </w:r>
    </w:p>
    <w:p w14:paraId="1BA15650" w14:textId="77777777" w:rsidR="00F86E17" w:rsidRDefault="00F86E17">
      <w:pPr>
        <w:jc w:val="both"/>
        <w:rPr>
          <w:rFonts w:ascii="Calibri" w:eastAsia="Calibri" w:hAnsi="Calibri" w:cs="Calibri"/>
          <w:sz w:val="22"/>
          <w:szCs w:val="22"/>
        </w:rPr>
      </w:pPr>
    </w:p>
    <w:p w14:paraId="4B8F0A1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About UNFPA</w:t>
      </w:r>
    </w:p>
    <w:p w14:paraId="49841C3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C3BDC85"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UNFPA, the United Nations Population Fund (UNFPA), is an international development agency that </w:t>
      </w:r>
      <w:r>
        <w:rPr>
          <w:rFonts w:ascii="Calibri" w:eastAsia="Calibri" w:hAnsi="Calibri" w:cs="Calibri"/>
          <w:color w:val="000000"/>
          <w:sz w:val="22"/>
          <w:szCs w:val="22"/>
          <w:highlight w:val="white"/>
        </w:rPr>
        <w:t>works to deliver a world where every pregnancy is wanted, every childbirth is safe and every young person’s potential is fulfilled.</w:t>
      </w:r>
      <w:r>
        <w:rPr>
          <w:rFonts w:ascii="Calibri" w:eastAsia="Calibri" w:hAnsi="Calibri" w:cs="Calibri"/>
          <w:color w:val="000000"/>
          <w:sz w:val="22"/>
          <w:szCs w:val="22"/>
        </w:rPr>
        <w:t xml:space="preserve">   </w:t>
      </w:r>
    </w:p>
    <w:p w14:paraId="4F87D965"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9ABD3EE"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UNFPA is the lead UN agency th</w:t>
      </w:r>
      <w:r>
        <w:rPr>
          <w:rFonts w:ascii="Calibri" w:eastAsia="Calibri" w:hAnsi="Calibri" w:cs="Calibri"/>
          <w:color w:val="000000"/>
          <w:sz w:val="22"/>
          <w:szCs w:val="22"/>
          <w:highlight w:val="white"/>
        </w:rPr>
        <w:t>at expands the possibilities for women and young people to lead healthy sexual and reproductive lives.</w:t>
      </w:r>
      <w:r>
        <w:rPr>
          <w:rFonts w:ascii="Calibri" w:eastAsia="Calibri" w:hAnsi="Calibri" w:cs="Calibri"/>
          <w:color w:val="000000"/>
          <w:sz w:val="22"/>
          <w:szCs w:val="22"/>
        </w:rPr>
        <w:t xml:space="preserve"> To read more about UNFPA, please go to: </w:t>
      </w:r>
      <w:hyperlink r:id="rId9">
        <w:r>
          <w:rPr>
            <w:rFonts w:ascii="Calibri" w:eastAsia="Calibri" w:hAnsi="Calibri" w:cs="Calibri"/>
            <w:color w:val="0070C0"/>
            <w:sz w:val="22"/>
            <w:szCs w:val="22"/>
            <w:u w:val="single"/>
          </w:rPr>
          <w:t>UNFPA about us</w:t>
        </w:r>
      </w:hyperlink>
    </w:p>
    <w:p w14:paraId="2CB2B528" w14:textId="77777777" w:rsidR="00750356" w:rsidRPr="00E132EB"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sidRPr="00E132EB">
        <w:rPr>
          <w:rFonts w:ascii="Calibri" w:eastAsia="Calibri" w:hAnsi="Calibri" w:cs="Calibri"/>
          <w:b/>
          <w:color w:val="000000"/>
          <w:sz w:val="22"/>
          <w:szCs w:val="22"/>
        </w:rPr>
        <w:lastRenderedPageBreak/>
        <w:t>Objective:</w:t>
      </w:r>
    </w:p>
    <w:p w14:paraId="5EDC99BE" w14:textId="77777777" w:rsidR="00750356" w:rsidRPr="00E132EB"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50030289" w14:textId="4FA03BC2"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E132EB">
        <w:rPr>
          <w:rFonts w:ascii="Calibri" w:eastAsia="Calibri" w:hAnsi="Calibri" w:cs="Calibri"/>
          <w:color w:val="000000"/>
          <w:sz w:val="22"/>
          <w:szCs w:val="22"/>
        </w:rPr>
        <w:t xml:space="preserve">The objective of the RFQ is to identify a supplier who can provide UNFPA with all the </w:t>
      </w:r>
      <w:r w:rsidR="00800A8E" w:rsidRPr="00E132EB">
        <w:rPr>
          <w:rFonts w:ascii="Calibri" w:eastAsia="Calibri" w:hAnsi="Calibri" w:cs="Calibri"/>
          <w:color w:val="000000"/>
          <w:sz w:val="22"/>
          <w:szCs w:val="22"/>
        </w:rPr>
        <w:t>above-mentioned</w:t>
      </w:r>
      <w:r w:rsidRPr="00E132EB">
        <w:rPr>
          <w:rFonts w:ascii="Calibri" w:eastAsia="Calibri" w:hAnsi="Calibri" w:cs="Calibri"/>
          <w:color w:val="000000"/>
          <w:sz w:val="22"/>
          <w:szCs w:val="22"/>
        </w:rPr>
        <w:t xml:space="preserve"> products.  The selected vendor is expected to provide such products, based on specific Purchase Orders submitted to the vendor.</w:t>
      </w:r>
      <w:r>
        <w:rPr>
          <w:rFonts w:ascii="Calibri" w:eastAsia="Calibri" w:hAnsi="Calibri" w:cs="Calibri"/>
          <w:color w:val="000000"/>
          <w:sz w:val="22"/>
          <w:szCs w:val="22"/>
        </w:rPr>
        <w:t xml:space="preserve"> </w:t>
      </w:r>
    </w:p>
    <w:p w14:paraId="1E852CE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2A18F09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14:paraId="19D35F6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14:paraId="5D00886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582"/>
      </w:tblGrid>
      <w:tr w:rsidR="00750356" w14:paraId="4AAC7609" w14:textId="77777777">
        <w:trPr>
          <w:jc w:val="center"/>
        </w:trPr>
        <w:tc>
          <w:tcPr>
            <w:tcW w:w="3510" w:type="dxa"/>
            <w:shd w:val="clear" w:color="auto" w:fill="auto"/>
            <w:vAlign w:val="center"/>
          </w:tcPr>
          <w:p w14:paraId="787DACE8"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582" w:type="dxa"/>
            <w:shd w:val="clear" w:color="auto" w:fill="auto"/>
            <w:vAlign w:val="center"/>
          </w:tcPr>
          <w:p w14:paraId="085F4A27" w14:textId="36FE8AFA"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sidRPr="00800A8E">
              <w:rPr>
                <w:rFonts w:ascii="Calibri" w:eastAsia="Calibri" w:hAnsi="Calibri" w:cs="Calibri"/>
                <w:i/>
                <w:color w:val="000000"/>
                <w:sz w:val="22"/>
                <w:szCs w:val="22"/>
              </w:rPr>
              <w:t>Ashika Mishra</w:t>
            </w:r>
          </w:p>
        </w:tc>
      </w:tr>
      <w:tr w:rsidR="00750356" w14:paraId="0D965E89" w14:textId="77777777">
        <w:trPr>
          <w:jc w:val="center"/>
        </w:trPr>
        <w:tc>
          <w:tcPr>
            <w:tcW w:w="3510" w:type="dxa"/>
            <w:shd w:val="clear" w:color="auto" w:fill="auto"/>
            <w:vAlign w:val="center"/>
          </w:tcPr>
          <w:p w14:paraId="55391621"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Nº:</w:t>
            </w:r>
          </w:p>
        </w:tc>
        <w:tc>
          <w:tcPr>
            <w:tcW w:w="5582" w:type="dxa"/>
            <w:shd w:val="clear" w:color="auto" w:fill="auto"/>
            <w:vAlign w:val="center"/>
          </w:tcPr>
          <w:p w14:paraId="0A12C82F" w14:textId="7006CD97"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bookmarkStart w:id="0" w:name="_heading=h.gjdgxs" w:colFirst="0" w:colLast="0"/>
            <w:bookmarkEnd w:id="0"/>
            <w:r w:rsidRPr="00800A8E">
              <w:rPr>
                <w:rFonts w:ascii="Calibri" w:eastAsia="Calibri" w:hAnsi="Calibri" w:cs="Calibri"/>
                <w:i/>
                <w:color w:val="000000"/>
                <w:sz w:val="22"/>
                <w:szCs w:val="22"/>
              </w:rPr>
              <w:t>+679 3230739</w:t>
            </w:r>
          </w:p>
        </w:tc>
      </w:tr>
      <w:tr w:rsidR="00750356" w14:paraId="646A4B7C" w14:textId="77777777">
        <w:trPr>
          <w:jc w:val="center"/>
        </w:trPr>
        <w:tc>
          <w:tcPr>
            <w:tcW w:w="3510" w:type="dxa"/>
            <w:shd w:val="clear" w:color="auto" w:fill="auto"/>
            <w:vAlign w:val="center"/>
          </w:tcPr>
          <w:p w14:paraId="4646BE54"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582" w:type="dxa"/>
            <w:shd w:val="clear" w:color="auto" w:fill="auto"/>
            <w:vAlign w:val="center"/>
          </w:tcPr>
          <w:p w14:paraId="23007A8D" w14:textId="6952A2CF" w:rsidR="00750356" w:rsidRPr="00800A8E"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10" w:history="1">
              <w:r w:rsidR="004B4BC1" w:rsidRPr="003E3ED8">
                <w:rPr>
                  <w:rStyle w:val="Hyperlink"/>
                  <w:rFonts w:ascii="Calibri" w:eastAsia="Calibri" w:hAnsi="Calibri" w:cs="Calibri"/>
                  <w:i/>
                  <w:sz w:val="22"/>
                  <w:szCs w:val="22"/>
                </w:rPr>
                <w:t>amishra@unfpa.org</w:t>
              </w:r>
            </w:hyperlink>
            <w:r w:rsidR="004B4BC1">
              <w:rPr>
                <w:rFonts w:ascii="Calibri" w:eastAsia="Calibri" w:hAnsi="Calibri" w:cs="Calibri"/>
                <w:i/>
                <w:color w:val="000000"/>
                <w:sz w:val="22"/>
                <w:szCs w:val="22"/>
              </w:rPr>
              <w:t xml:space="preserve"> </w:t>
            </w:r>
          </w:p>
        </w:tc>
      </w:tr>
    </w:tbl>
    <w:p w14:paraId="5CDED33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p w14:paraId="6B592EBB" w14:textId="671141E0"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The deadline for submission of questions is</w:t>
      </w:r>
      <w:r w:rsidR="004B4BC1" w:rsidRPr="004B4BC1">
        <w:t xml:space="preserve"> </w:t>
      </w:r>
      <w:r w:rsidR="00F86E17">
        <w:rPr>
          <w:rFonts w:ascii="Calibri" w:eastAsia="Calibri" w:hAnsi="Calibri" w:cs="Calibri"/>
          <w:b/>
          <w:bCs/>
          <w:sz w:val="22"/>
          <w:szCs w:val="22"/>
        </w:rPr>
        <w:t>Thurs</w:t>
      </w:r>
      <w:r w:rsidR="004B4BC1" w:rsidRPr="004B4BC1">
        <w:rPr>
          <w:rFonts w:ascii="Calibri" w:eastAsia="Calibri" w:hAnsi="Calibri" w:cs="Calibri"/>
          <w:b/>
          <w:bCs/>
          <w:sz w:val="22"/>
          <w:szCs w:val="22"/>
        </w:rPr>
        <w:t xml:space="preserve">day </w:t>
      </w:r>
      <w:r w:rsidR="00F86E17">
        <w:rPr>
          <w:rFonts w:ascii="Calibri" w:eastAsia="Calibri" w:hAnsi="Calibri" w:cs="Calibri"/>
          <w:b/>
          <w:bCs/>
          <w:sz w:val="22"/>
          <w:szCs w:val="22"/>
        </w:rPr>
        <w:t>23</w:t>
      </w:r>
      <w:r w:rsidR="004B4BC1" w:rsidRPr="004B4BC1">
        <w:rPr>
          <w:rFonts w:ascii="Calibri" w:eastAsia="Calibri" w:hAnsi="Calibri" w:cs="Calibri"/>
          <w:b/>
          <w:bCs/>
          <w:sz w:val="22"/>
          <w:szCs w:val="22"/>
        </w:rPr>
        <w:t xml:space="preserve"> May 2024, 5.00pm, Fiji Time</w:t>
      </w:r>
      <w:r>
        <w:rPr>
          <w:rFonts w:ascii="Calibri" w:eastAsia="Calibri" w:hAnsi="Calibri" w:cs="Calibri"/>
          <w:sz w:val="22"/>
          <w:szCs w:val="22"/>
        </w:rPr>
        <w:t>. Questions will be answered in writing and shared with all parties as soon as possible after this deadline.</w:t>
      </w:r>
    </w:p>
    <w:p w14:paraId="5762A8A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7EECFE15" w14:textId="77777777" w:rsidR="00750356" w:rsidRDefault="00000000">
      <w:pPr>
        <w:numPr>
          <w:ilvl w:val="0"/>
          <w:numId w:val="2"/>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Eligible Bidders</w:t>
      </w:r>
    </w:p>
    <w:p w14:paraId="64DC6FA7"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Request for Quotation is open to all eligible bidders; to be considered an eligible bidder for this solicitation process you must comply with the following:</w:t>
      </w:r>
    </w:p>
    <w:p w14:paraId="77B4359A" w14:textId="77777777" w:rsidR="00750356" w:rsidRDefault="00750356">
      <w:pPr>
        <w:jc w:val="both"/>
        <w:rPr>
          <w:rFonts w:ascii="Calibri" w:eastAsia="Calibri" w:hAnsi="Calibri" w:cs="Calibri"/>
          <w:sz w:val="22"/>
          <w:szCs w:val="22"/>
        </w:rPr>
      </w:pPr>
    </w:p>
    <w:p w14:paraId="57795047" w14:textId="41F70076" w:rsidR="00750356"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A bidder must be a </w:t>
      </w:r>
      <w:r w:rsidR="004B4BC1">
        <w:rPr>
          <w:rFonts w:ascii="Calibri" w:eastAsia="Calibri" w:hAnsi="Calibri" w:cs="Calibri"/>
          <w:sz w:val="22"/>
          <w:szCs w:val="22"/>
        </w:rPr>
        <w:t>legally constituted</w:t>
      </w:r>
      <w:r>
        <w:rPr>
          <w:rFonts w:ascii="Calibri" w:eastAsia="Calibri" w:hAnsi="Calibri" w:cs="Calibri"/>
          <w:sz w:val="22"/>
          <w:szCs w:val="22"/>
        </w:rPr>
        <w:t xml:space="preserve"> company that can provide the </w:t>
      </w:r>
      <w:r w:rsidRPr="004B4BC1">
        <w:rPr>
          <w:rFonts w:ascii="Calibri" w:eastAsia="Calibri" w:hAnsi="Calibri" w:cs="Calibri"/>
          <w:sz w:val="22"/>
          <w:szCs w:val="22"/>
        </w:rPr>
        <w:t>requested products</w:t>
      </w:r>
      <w:r w:rsidR="004B4BC1" w:rsidRPr="004B4BC1">
        <w:rPr>
          <w:rFonts w:ascii="Calibri" w:eastAsia="Calibri" w:hAnsi="Calibri" w:cs="Calibri"/>
          <w:sz w:val="22"/>
          <w:szCs w:val="22"/>
        </w:rPr>
        <w:t xml:space="preserve"> </w:t>
      </w:r>
      <w:r w:rsidRPr="004B4BC1">
        <w:rPr>
          <w:rFonts w:ascii="Calibri" w:eastAsia="Calibri" w:hAnsi="Calibri" w:cs="Calibri"/>
          <w:sz w:val="22"/>
          <w:szCs w:val="22"/>
        </w:rPr>
        <w:t xml:space="preserve">and have legal capacity to </w:t>
      </w:r>
      <w:proofErr w:type="gramStart"/>
      <w:r w:rsidRPr="004B4BC1">
        <w:rPr>
          <w:rFonts w:ascii="Calibri" w:eastAsia="Calibri" w:hAnsi="Calibri" w:cs="Calibri"/>
          <w:sz w:val="22"/>
          <w:szCs w:val="22"/>
        </w:rPr>
        <w:t>enter into</w:t>
      </w:r>
      <w:proofErr w:type="gramEnd"/>
      <w:r w:rsidRPr="004B4BC1">
        <w:rPr>
          <w:rFonts w:ascii="Calibri" w:eastAsia="Calibri" w:hAnsi="Calibri" w:cs="Calibri"/>
          <w:sz w:val="22"/>
          <w:szCs w:val="22"/>
        </w:rPr>
        <w:t xml:space="preserve"> a contract with UNFPA to deliver in the country, or through an authorized</w:t>
      </w:r>
      <w:r>
        <w:rPr>
          <w:rFonts w:ascii="Calibri" w:eastAsia="Calibri" w:hAnsi="Calibri" w:cs="Calibri"/>
          <w:sz w:val="22"/>
          <w:szCs w:val="22"/>
        </w:rPr>
        <w:t xml:space="preserve"> representative.</w:t>
      </w:r>
    </w:p>
    <w:p w14:paraId="64098D08"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Default="00000000">
      <w:pPr>
        <w:numPr>
          <w:ilvl w:val="0"/>
          <w:numId w:val="5"/>
        </w:numPr>
        <w:shd w:val="clear" w:color="auto" w:fill="FFFFFF"/>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At the time of Bid submission, the bidder, including any JV/Consortium members, is not under procurement prohibitions derived from the </w:t>
      </w:r>
      <w:hyperlink r:id="rId11">
        <w:r>
          <w:rPr>
            <w:rFonts w:ascii="Calibri" w:eastAsia="Calibri" w:hAnsi="Calibri" w:cs="Calibri"/>
            <w:color w:val="1155CC"/>
            <w:sz w:val="22"/>
            <w:szCs w:val="22"/>
            <w:u w:val="single"/>
          </w:rPr>
          <w:t>Compendium of United Nations Security Council Sanctions Lists</w:t>
        </w:r>
      </w:hyperlink>
      <w:r>
        <w:rPr>
          <w:rFonts w:ascii="Calibri" w:eastAsia="Calibri" w:hAnsi="Calibri" w:cs="Calibri"/>
          <w:sz w:val="22"/>
          <w:szCs w:val="22"/>
        </w:rPr>
        <w:t xml:space="preserve"> and has not been suspended, debarred, sanctioned or otherwise identified as ineligible by any </w:t>
      </w:r>
      <w:hyperlink r:id="rId12">
        <w:r>
          <w:rPr>
            <w:rFonts w:ascii="Calibri" w:eastAsia="Calibri" w:hAnsi="Calibri" w:cs="Calibri"/>
            <w:color w:val="1155CC"/>
            <w:sz w:val="22"/>
            <w:szCs w:val="22"/>
            <w:u w:val="single"/>
          </w:rPr>
          <w:t>UN Organization</w:t>
        </w:r>
      </w:hyperlink>
      <w:r>
        <w:rPr>
          <w:rFonts w:ascii="Calibri" w:eastAsia="Calibri" w:hAnsi="Calibri" w:cs="Calibri"/>
          <w:sz w:val="22"/>
          <w:szCs w:val="22"/>
        </w:rPr>
        <w:t xml:space="preserve"> or the </w:t>
      </w:r>
      <w:hyperlink r:id="rId13">
        <w:r>
          <w:rPr>
            <w:rFonts w:ascii="Calibri" w:eastAsia="Calibri" w:hAnsi="Calibri" w:cs="Calibri"/>
            <w:color w:val="1155CC"/>
            <w:sz w:val="22"/>
            <w:szCs w:val="22"/>
            <w:u w:val="single"/>
          </w:rPr>
          <w:t>World Bank Group</w:t>
        </w:r>
      </w:hyperlink>
      <w:r>
        <w:rPr>
          <w:rFonts w:ascii="Calibri" w:eastAsia="Calibri" w:hAnsi="Calibri" w:cs="Calibri"/>
          <w:sz w:val="22"/>
          <w:szCs w:val="22"/>
        </w:rPr>
        <w:t>.</w:t>
      </w:r>
    </w:p>
    <w:p w14:paraId="52900BF1"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color w:val="222222"/>
          <w:sz w:val="22"/>
          <w:szCs w:val="22"/>
        </w:rPr>
        <w:t xml:space="preserve">Bidders must adhere to the UN Supplier Code of Conduct, which may be found by clicking on </w:t>
      </w:r>
      <w:hyperlink r:id="rId14">
        <w:r>
          <w:rPr>
            <w:rFonts w:ascii="Calibri" w:eastAsia="Calibri" w:hAnsi="Calibri" w:cs="Calibri"/>
            <w:color w:val="1155CC"/>
            <w:sz w:val="22"/>
            <w:szCs w:val="22"/>
            <w:u w:val="single"/>
          </w:rPr>
          <w:t>UN Supplier Code of Conduct</w:t>
        </w:r>
      </w:hyperlink>
      <w:r>
        <w:rPr>
          <w:rFonts w:ascii="Arial" w:eastAsia="Arial" w:hAnsi="Arial" w:cs="Arial"/>
          <w:color w:val="222222"/>
          <w:sz w:val="22"/>
          <w:szCs w:val="22"/>
        </w:rPr>
        <w:t>.</w:t>
      </w:r>
    </w:p>
    <w:p w14:paraId="7B270E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2456630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Content of quotations</w:t>
      </w:r>
    </w:p>
    <w:p w14:paraId="2120F4CF"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Quotations should be submitted in a single email whenever possible, depending on file size. Quotations must contain:</w:t>
      </w:r>
    </w:p>
    <w:p w14:paraId="085C5BB4" w14:textId="77777777" w:rsidR="00750356" w:rsidRDefault="00750356">
      <w:pPr>
        <w:tabs>
          <w:tab w:val="left" w:pos="6630"/>
          <w:tab w:val="left" w:pos="9120"/>
        </w:tabs>
        <w:jc w:val="both"/>
        <w:rPr>
          <w:rFonts w:ascii="Calibri" w:eastAsia="Calibri" w:hAnsi="Calibri" w:cs="Calibri"/>
          <w:sz w:val="22"/>
          <w:szCs w:val="22"/>
        </w:rPr>
      </w:pPr>
    </w:p>
    <w:p w14:paraId="0344A922" w14:textId="42D41239" w:rsidR="00750356" w:rsidRPr="00F86E17" w:rsidRDefault="00F86E17" w:rsidP="00F86E17">
      <w:pPr>
        <w:pStyle w:val="ListParagraph"/>
        <w:numPr>
          <w:ilvl w:val="0"/>
          <w:numId w:val="1"/>
        </w:numPr>
        <w:tabs>
          <w:tab w:val="left" w:pos="6630"/>
          <w:tab w:val="left" w:pos="9120"/>
        </w:tabs>
        <w:jc w:val="both"/>
        <w:rPr>
          <w:rFonts w:ascii="Calibri" w:eastAsia="Calibri" w:hAnsi="Calibri" w:cs="Calibri"/>
          <w:szCs w:val="22"/>
        </w:rPr>
      </w:pPr>
      <w:r>
        <w:rPr>
          <w:rFonts w:ascii="Calibri" w:eastAsia="Calibri" w:hAnsi="Calibri" w:cs="Calibri"/>
          <w:szCs w:val="22"/>
        </w:rPr>
        <w:t>T</w:t>
      </w:r>
      <w:r w:rsidR="00000000" w:rsidRPr="00F86E17">
        <w:rPr>
          <w:rFonts w:ascii="Calibri" w:eastAsia="Calibri" w:hAnsi="Calibri" w:cs="Calibri"/>
          <w:szCs w:val="22"/>
        </w:rPr>
        <w:t>he bidder shall be required to quote for all items</w:t>
      </w:r>
      <w:r w:rsidRPr="00F86E17">
        <w:rPr>
          <w:rFonts w:ascii="Calibri" w:eastAsia="Calibri" w:hAnsi="Calibri" w:cs="Calibri"/>
          <w:szCs w:val="22"/>
        </w:rPr>
        <w:t xml:space="preserve"> </w:t>
      </w:r>
      <w:r w:rsidRPr="00F86E17">
        <w:rPr>
          <w:rFonts w:ascii="Calibri" w:eastAsia="Calibri" w:hAnsi="Calibri" w:cs="Calibri"/>
          <w:szCs w:val="22"/>
        </w:rPr>
        <w:t>in response to the requirements outlined in the specifications</w:t>
      </w:r>
      <w:r w:rsidR="00000000" w:rsidRPr="00F86E17">
        <w:rPr>
          <w:rFonts w:ascii="Calibri" w:eastAsia="Calibri" w:hAnsi="Calibri" w:cs="Calibri"/>
          <w:szCs w:val="22"/>
        </w:rPr>
        <w:t xml:space="preserve">. </w:t>
      </w:r>
    </w:p>
    <w:p w14:paraId="7C192057" w14:textId="77777777"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Signed Declaration Form, to be submitted strictly in accordance with the document.</w:t>
      </w:r>
    </w:p>
    <w:p w14:paraId="6AFAA324" w14:textId="219B0DBB"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Price quotation, to be submitted strictly in accordance with the price quotation form</w:t>
      </w:r>
      <w:r w:rsidR="004B4BC1">
        <w:rPr>
          <w:rFonts w:ascii="Calibri" w:eastAsia="Calibri" w:hAnsi="Calibri" w:cs="Calibri"/>
          <w:sz w:val="22"/>
          <w:szCs w:val="22"/>
        </w:rPr>
        <w:t>.</w:t>
      </w:r>
    </w:p>
    <w:p w14:paraId="2C517E76" w14:textId="77777777" w:rsidR="00750356" w:rsidRDefault="00750356">
      <w:pPr>
        <w:jc w:val="both"/>
        <w:rPr>
          <w:rFonts w:ascii="Calibri" w:eastAsia="Calibri" w:hAnsi="Calibri" w:cs="Calibri"/>
        </w:rPr>
      </w:pPr>
    </w:p>
    <w:p w14:paraId="4D6D3B60" w14:textId="77777777"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Both parts of the quotation must be signed by the company’s relevant authority and submitted in PDF format.</w:t>
      </w:r>
    </w:p>
    <w:p w14:paraId="73AE7A31" w14:textId="77777777" w:rsidR="00FC0825" w:rsidRDefault="00FC082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117D41C" w14:textId="77777777" w:rsidR="00FC0825" w:rsidRDefault="00FC082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33DE2EF" w14:textId="77777777" w:rsidR="00FC0825" w:rsidRDefault="00FC082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AB20B46" w14:textId="77777777" w:rsidR="00FC0825" w:rsidRDefault="00FC082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72D7423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Instructions for submission </w:t>
      </w:r>
    </w:p>
    <w:p w14:paraId="4C463636" w14:textId="298372C8" w:rsidR="00750356" w:rsidRDefault="00000000">
      <w:pPr>
        <w:jc w:val="both"/>
        <w:rPr>
          <w:rFonts w:ascii="Calibri" w:eastAsia="Calibri" w:hAnsi="Calibri" w:cs="Calibri"/>
          <w:sz w:val="22"/>
          <w:szCs w:val="22"/>
        </w:rPr>
      </w:pPr>
      <w:r>
        <w:rPr>
          <w:rFonts w:ascii="Calibri" w:eastAsia="Calibri" w:hAnsi="Calibri" w:cs="Calibri"/>
          <w:sz w:val="22"/>
          <w:szCs w:val="22"/>
        </w:rPr>
        <w:t xml:space="preserve">Proposals should be prepared based on the guidelines set forth in Section IV above, along with a properly filled out and signed price quotation </w:t>
      </w:r>
      <w:r w:rsidR="004B4BC1">
        <w:rPr>
          <w:rFonts w:ascii="Calibri" w:eastAsia="Calibri" w:hAnsi="Calibri" w:cs="Calibri"/>
          <w:sz w:val="22"/>
          <w:szCs w:val="22"/>
        </w:rPr>
        <w:t>form and</w:t>
      </w:r>
      <w:r>
        <w:rPr>
          <w:rFonts w:ascii="Calibri" w:eastAsia="Calibri" w:hAnsi="Calibri" w:cs="Calibri"/>
          <w:sz w:val="22"/>
          <w:szCs w:val="22"/>
        </w:rPr>
        <w:t xml:space="preserve"> are to be sent by email to the contact person indicated below no later than: </w:t>
      </w:r>
      <w:r w:rsidR="00F86E17">
        <w:rPr>
          <w:rFonts w:ascii="Calibri" w:eastAsia="Calibri" w:hAnsi="Calibri" w:cs="Calibri"/>
          <w:b/>
          <w:bCs/>
          <w:color w:val="FF0000"/>
          <w:sz w:val="22"/>
          <w:szCs w:val="22"/>
        </w:rPr>
        <w:t>Tuesday</w:t>
      </w:r>
      <w:r w:rsidR="004B4BC1" w:rsidRPr="004B4BC1">
        <w:rPr>
          <w:rFonts w:ascii="Calibri" w:eastAsia="Calibri" w:hAnsi="Calibri" w:cs="Calibri"/>
          <w:b/>
          <w:bCs/>
          <w:color w:val="FF0000"/>
          <w:sz w:val="22"/>
          <w:szCs w:val="22"/>
        </w:rPr>
        <w:t xml:space="preserve"> </w:t>
      </w:r>
      <w:r w:rsidR="00FC0825">
        <w:rPr>
          <w:rFonts w:ascii="Calibri" w:eastAsia="Calibri" w:hAnsi="Calibri" w:cs="Calibri"/>
          <w:b/>
          <w:bCs/>
          <w:color w:val="FF0000"/>
          <w:sz w:val="22"/>
          <w:szCs w:val="22"/>
        </w:rPr>
        <w:t>28</w:t>
      </w:r>
      <w:r w:rsidR="004B4BC1" w:rsidRPr="004B4BC1">
        <w:rPr>
          <w:rFonts w:ascii="Calibri" w:eastAsia="Calibri" w:hAnsi="Calibri" w:cs="Calibri"/>
          <w:b/>
          <w:bCs/>
          <w:color w:val="FF0000"/>
          <w:sz w:val="22"/>
          <w:szCs w:val="22"/>
        </w:rPr>
        <w:t xml:space="preserve"> May 2024 at 5:00 PM Fiji Time</w:t>
      </w:r>
      <w:r w:rsidR="004B4BC1" w:rsidRPr="004B4BC1">
        <w:rPr>
          <w:rFonts w:ascii="Calibri" w:eastAsia="Calibri" w:hAnsi="Calibri" w:cs="Calibri"/>
          <w:sz w:val="22"/>
          <w:szCs w:val="22"/>
        </w:rPr>
        <w:t>.</w:t>
      </w:r>
    </w:p>
    <w:p w14:paraId="3C9A9A7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14:paraId="1C2D7161" w14:textId="77777777">
        <w:trPr>
          <w:jc w:val="center"/>
        </w:trPr>
        <w:tc>
          <w:tcPr>
            <w:tcW w:w="3510" w:type="dxa"/>
            <w:shd w:val="clear" w:color="auto" w:fill="auto"/>
            <w:vAlign w:val="center"/>
          </w:tcPr>
          <w:p w14:paraId="39B72B76"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012" w:type="dxa"/>
            <w:shd w:val="clear" w:color="auto" w:fill="auto"/>
            <w:vAlign w:val="center"/>
          </w:tcPr>
          <w:p w14:paraId="430B1B91" w14:textId="25DDF92D"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highlight w:val="yellow"/>
              </w:rPr>
            </w:pPr>
            <w:hyperlink r:id="rId15" w:history="1">
              <w:r w:rsidR="004B4BC1" w:rsidRPr="004B4BC1">
                <w:rPr>
                  <w:rStyle w:val="Hyperlink"/>
                  <w:rFonts w:ascii="Calibri" w:eastAsia="Calibri" w:hAnsi="Calibri" w:cs="Calibri"/>
                  <w:i/>
                  <w:sz w:val="22"/>
                  <w:szCs w:val="22"/>
                </w:rPr>
                <w:t>amishra@unfpa.org</w:t>
              </w:r>
            </w:hyperlink>
            <w:r w:rsidR="004B4BC1" w:rsidRPr="004B4BC1">
              <w:rPr>
                <w:rFonts w:ascii="Calibri" w:eastAsia="Calibri" w:hAnsi="Calibri" w:cs="Calibri"/>
                <w:i/>
                <w:color w:val="000000"/>
                <w:sz w:val="22"/>
                <w:szCs w:val="22"/>
              </w:rPr>
              <w:t xml:space="preserve"> </w:t>
            </w:r>
          </w:p>
        </w:tc>
      </w:tr>
    </w:tbl>
    <w:p w14:paraId="166358B4" w14:textId="77777777" w:rsidR="00750356" w:rsidRDefault="00750356">
      <w:pPr>
        <w:tabs>
          <w:tab w:val="left" w:pos="6630"/>
          <w:tab w:val="left" w:pos="9120"/>
        </w:tabs>
        <w:rPr>
          <w:rFonts w:ascii="Calibri" w:eastAsia="Calibri" w:hAnsi="Calibri" w:cs="Calibri"/>
          <w:sz w:val="22"/>
          <w:szCs w:val="22"/>
        </w:rPr>
      </w:pPr>
    </w:p>
    <w:p w14:paraId="7C4EA949"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Please note the following guidelines for electronic submissions:</w:t>
      </w:r>
    </w:p>
    <w:p w14:paraId="70C142B0"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41284CCE" w14:textId="5FF224B8" w:rsidR="00750356"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The following reference must be included in the email subject line: </w:t>
      </w:r>
      <w:r w:rsidR="005B67B5" w:rsidRPr="005B67B5">
        <w:rPr>
          <w:rFonts w:ascii="Calibri" w:eastAsia="Calibri" w:hAnsi="Calibri" w:cs="Calibri"/>
          <w:b/>
          <w:color w:val="000000"/>
          <w:sz w:val="22"/>
          <w:szCs w:val="22"/>
        </w:rPr>
        <w:t>RFQ Nº UNFPA/FJI/RFQ/24/01</w:t>
      </w:r>
      <w:r w:rsidR="00FC0825">
        <w:rPr>
          <w:rFonts w:ascii="Calibri" w:eastAsia="Calibri" w:hAnsi="Calibri" w:cs="Calibri"/>
          <w:b/>
          <w:color w:val="000000"/>
          <w:sz w:val="22"/>
          <w:szCs w:val="22"/>
        </w:rPr>
        <w:t>2</w:t>
      </w:r>
      <w:r w:rsidR="005B67B5" w:rsidRPr="005B67B5">
        <w:rPr>
          <w:rFonts w:ascii="Calibri" w:eastAsia="Calibri" w:hAnsi="Calibri" w:cs="Calibri"/>
          <w:b/>
          <w:color w:val="000000"/>
          <w:sz w:val="22"/>
          <w:szCs w:val="22"/>
        </w:rPr>
        <w:t xml:space="preserve"> –</w:t>
      </w:r>
      <w:r w:rsidR="00F039CF">
        <w:rPr>
          <w:rFonts w:ascii="Calibri" w:eastAsia="Calibri" w:hAnsi="Calibri" w:cs="Calibri"/>
          <w:b/>
          <w:color w:val="000000"/>
          <w:sz w:val="22"/>
          <w:szCs w:val="22"/>
        </w:rPr>
        <w:t xml:space="preserve"> </w:t>
      </w:r>
      <w:r w:rsidR="00FC0825">
        <w:rPr>
          <w:rFonts w:ascii="Calibri" w:eastAsia="Calibri" w:hAnsi="Calibri" w:cs="Calibri"/>
          <w:b/>
          <w:color w:val="000000"/>
          <w:sz w:val="22"/>
          <w:szCs w:val="22"/>
        </w:rPr>
        <w:t>Printing of Monographs-Factsheets-Policy</w:t>
      </w:r>
      <w:r>
        <w:rPr>
          <w:rFonts w:ascii="Calibri" w:eastAsia="Calibri" w:hAnsi="Calibri" w:cs="Calibri"/>
          <w:b/>
          <w:color w:val="000000"/>
          <w:sz w:val="22"/>
          <w:szCs w:val="22"/>
        </w:rPr>
        <w:t xml:space="preserve">. </w:t>
      </w:r>
      <w:r>
        <w:rPr>
          <w:rFonts w:ascii="Calibri" w:eastAsia="Calibri" w:hAnsi="Calibri" w:cs="Calibri"/>
          <w:color w:val="000000"/>
          <w:sz w:val="22"/>
          <w:szCs w:val="22"/>
        </w:rPr>
        <w:t>Proposals that do not contain the correct email subject line may be overlooked by the procurement officer and therefore not considered.</w:t>
      </w:r>
    </w:p>
    <w:p w14:paraId="42173FD8"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total email size may not exceed </w:t>
      </w:r>
      <w:r>
        <w:rPr>
          <w:rFonts w:ascii="Calibri" w:eastAsia="Calibri" w:hAnsi="Calibri" w:cs="Calibri"/>
          <w:b/>
          <w:color w:val="000000"/>
          <w:sz w:val="22"/>
          <w:szCs w:val="22"/>
        </w:rPr>
        <w:t xml:space="preserve">20 MB (including email body, encoded </w:t>
      </w:r>
      <w:proofErr w:type="gramStart"/>
      <w:r>
        <w:rPr>
          <w:rFonts w:ascii="Calibri" w:eastAsia="Calibri" w:hAnsi="Calibri" w:cs="Calibri"/>
          <w:b/>
          <w:color w:val="000000"/>
          <w:sz w:val="22"/>
          <w:szCs w:val="22"/>
        </w:rPr>
        <w:t>attachments</w:t>
      </w:r>
      <w:proofErr w:type="gramEnd"/>
      <w:r>
        <w:rPr>
          <w:rFonts w:ascii="Calibri" w:eastAsia="Calibri" w:hAnsi="Calibri" w:cs="Calibri"/>
          <w:b/>
          <w:color w:val="000000"/>
          <w:sz w:val="22"/>
          <w:szCs w:val="22"/>
        </w:rPr>
        <w:t xml:space="preserve"> and headers)</w:t>
      </w:r>
      <w:r>
        <w:rPr>
          <w:rFonts w:ascii="Calibri" w:eastAsia="Calibri" w:hAnsi="Calibri" w:cs="Calibri"/>
          <w:color w:val="000000"/>
          <w:sz w:val="22"/>
          <w:szCs w:val="22"/>
        </w:rPr>
        <w:t>. Where the technical details are in large electronic files, it is recommended that these be sent separately before the deadline.</w:t>
      </w:r>
    </w:p>
    <w:p w14:paraId="10F9267A"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Any quotation submitted will be regarded as an offer by the bidder and does not</w:t>
      </w:r>
      <w:r>
        <w:rPr>
          <w:rFonts w:ascii="Calibri" w:eastAsia="Calibri" w:hAnsi="Calibri" w:cs="Calibri"/>
          <w:sz w:val="22"/>
          <w:szCs w:val="22"/>
        </w:rPr>
        <w:t xml:space="preserve"> </w:t>
      </w:r>
      <w:r>
        <w:rPr>
          <w:rFonts w:ascii="Calibri" w:eastAsia="Calibri" w:hAnsi="Calibri" w:cs="Calibri"/>
          <w:color w:val="000000"/>
          <w:sz w:val="22"/>
          <w:szCs w:val="22"/>
        </w:rPr>
        <w:t>constitute or imply</w:t>
      </w:r>
      <w:r>
        <w:rPr>
          <w:rFonts w:ascii="Calibri" w:eastAsia="Calibri" w:hAnsi="Calibri" w:cs="Calibri"/>
          <w:sz w:val="22"/>
          <w:szCs w:val="22"/>
        </w:rPr>
        <w:t xml:space="preserve"> </w:t>
      </w:r>
      <w:r>
        <w:rPr>
          <w:rFonts w:ascii="Calibri" w:eastAsia="Calibri" w:hAnsi="Calibri" w:cs="Calibri"/>
          <w:color w:val="000000"/>
          <w:sz w:val="22"/>
          <w:szCs w:val="22"/>
        </w:rPr>
        <w:t xml:space="preserve">acceptance </w:t>
      </w:r>
      <w:r>
        <w:rPr>
          <w:rFonts w:ascii="Calibri" w:eastAsia="Calibri" w:hAnsi="Calibri" w:cs="Calibri"/>
          <w:sz w:val="22"/>
          <w:szCs w:val="22"/>
        </w:rPr>
        <w:t>of the quotation by UNFPA</w:t>
      </w:r>
      <w:r>
        <w:rPr>
          <w:rFonts w:ascii="Calibri" w:eastAsia="Calibri" w:hAnsi="Calibri" w:cs="Calibri"/>
          <w:color w:val="000000"/>
          <w:sz w:val="22"/>
          <w:szCs w:val="22"/>
        </w:rPr>
        <w:t xml:space="preserve">. UNFPA is under no obligation to award a contract to any bidder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this RFQ</w:t>
      </w:r>
      <w:r>
        <w:rPr>
          <w:rFonts w:ascii="Arial" w:eastAsia="Arial" w:hAnsi="Arial" w:cs="Arial"/>
          <w:color w:val="333333"/>
          <w:highlight w:val="white"/>
        </w:rPr>
        <w:t>.</w:t>
      </w:r>
      <w:r>
        <w:rPr>
          <w:rFonts w:ascii="Calibri" w:eastAsia="Calibri" w:hAnsi="Calibri" w:cs="Calibri"/>
          <w:color w:val="000000"/>
          <w:sz w:val="22"/>
          <w:szCs w:val="22"/>
        </w:rPr>
        <w:t xml:space="preserve">  </w:t>
      </w:r>
    </w:p>
    <w:p w14:paraId="4145C41A" w14:textId="77777777" w:rsidR="00750356" w:rsidRDefault="00750356">
      <w:pPr>
        <w:jc w:val="both"/>
        <w:rPr>
          <w:rFonts w:ascii="Calibri" w:eastAsia="Calibri" w:hAnsi="Calibri" w:cs="Calibri"/>
          <w:sz w:val="22"/>
          <w:szCs w:val="22"/>
        </w:rPr>
      </w:pPr>
    </w:p>
    <w:p w14:paraId="5118BF7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Overview of Evaluation Process</w:t>
      </w:r>
    </w:p>
    <w:p w14:paraId="3D75904B" w14:textId="504A9F58" w:rsidR="00750356" w:rsidRDefault="00000000">
      <w:pPr>
        <w:jc w:val="both"/>
        <w:rPr>
          <w:rFonts w:ascii="Calibri" w:eastAsia="Calibri" w:hAnsi="Calibri" w:cs="Calibri"/>
          <w:sz w:val="22"/>
          <w:szCs w:val="22"/>
        </w:rPr>
      </w:pPr>
      <w:r>
        <w:rPr>
          <w:rFonts w:ascii="Calibri" w:eastAsia="Calibri" w:hAnsi="Calibri" w:cs="Calibri"/>
          <w:sz w:val="22"/>
          <w:szCs w:val="22"/>
        </w:rPr>
        <w:t xml:space="preserve">Quotations will be evaluated based on the compliance with the technical specifications and the </w:t>
      </w:r>
      <w:r w:rsidRPr="00F610BC">
        <w:rPr>
          <w:rFonts w:ascii="Calibri" w:eastAsia="Calibri" w:hAnsi="Calibri" w:cs="Calibri"/>
          <w:sz w:val="22"/>
          <w:szCs w:val="22"/>
        </w:rPr>
        <w:t>total cost of the goods (as per price quote).</w:t>
      </w:r>
    </w:p>
    <w:p w14:paraId="622D6E34" w14:textId="77777777" w:rsidR="00750356" w:rsidRDefault="00750356">
      <w:pPr>
        <w:jc w:val="both"/>
        <w:rPr>
          <w:rFonts w:ascii="Calibri" w:eastAsia="Calibri" w:hAnsi="Calibri" w:cs="Calibri"/>
          <w:sz w:val="22"/>
          <w:szCs w:val="22"/>
        </w:rPr>
      </w:pPr>
    </w:p>
    <w:p w14:paraId="03E99C62"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Default="00750356">
      <w:pPr>
        <w:jc w:val="both"/>
        <w:rPr>
          <w:rFonts w:ascii="Calibri" w:eastAsia="Calibri" w:hAnsi="Calibri" w:cs="Calibri"/>
          <w:sz w:val="22"/>
          <w:szCs w:val="22"/>
        </w:rPr>
      </w:pPr>
    </w:p>
    <w:p w14:paraId="720D324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Award </w:t>
      </w:r>
    </w:p>
    <w:p w14:paraId="7F4F3DB6" w14:textId="16861521"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case of a satisfactory result from the evaluation process, UNFPA shall award </w:t>
      </w:r>
      <w:r w:rsidRPr="00F610BC">
        <w:rPr>
          <w:rFonts w:ascii="Calibri" w:eastAsia="Calibri" w:hAnsi="Calibri" w:cs="Calibri"/>
          <w:color w:val="000000"/>
          <w:sz w:val="22"/>
          <w:szCs w:val="22"/>
        </w:rPr>
        <w:t>a Purchase Order to</w:t>
      </w:r>
      <w:r>
        <w:rPr>
          <w:rFonts w:ascii="Calibri" w:eastAsia="Calibri" w:hAnsi="Calibri" w:cs="Calibri"/>
          <w:color w:val="000000"/>
          <w:sz w:val="22"/>
          <w:szCs w:val="22"/>
        </w:rPr>
        <w:t xml:space="preserve"> the lowest priced bidder whose bid has been determined to be substantially compliant with the bidding documents.</w:t>
      </w:r>
    </w:p>
    <w:p w14:paraId="692B07E2" w14:textId="77777777" w:rsidR="00750356" w:rsidRDefault="00750356">
      <w:pPr>
        <w:jc w:val="both"/>
        <w:rPr>
          <w:rFonts w:ascii="Calibri" w:eastAsia="Calibri" w:hAnsi="Calibri" w:cs="Calibri"/>
          <w:sz w:val="22"/>
          <w:szCs w:val="22"/>
        </w:rPr>
      </w:pPr>
    </w:p>
    <w:p w14:paraId="32DA4B8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Right to Vary Requirements at Time of Award </w:t>
      </w:r>
    </w:p>
    <w:p w14:paraId="7B917A59"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4CA7D9A0"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14:paraId="5E54ABE2"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payment terms are net 30 days upon receipt of shipping documents, invoice and other documentation required by the contract.</w:t>
      </w:r>
    </w:p>
    <w:p w14:paraId="7152F85B" w14:textId="77777777" w:rsidR="00750356" w:rsidRDefault="00750356">
      <w:pPr>
        <w:pBdr>
          <w:top w:val="nil"/>
          <w:left w:val="nil"/>
          <w:bottom w:val="nil"/>
          <w:right w:val="nil"/>
          <w:between w:val="nil"/>
        </w:pBdr>
        <w:tabs>
          <w:tab w:val="left" w:pos="851"/>
        </w:tabs>
        <w:jc w:val="both"/>
        <w:rPr>
          <w:rFonts w:ascii="Calibri" w:eastAsia="Calibri" w:hAnsi="Calibri" w:cs="Calibri"/>
          <w:color w:val="000000"/>
          <w:sz w:val="22"/>
          <w:szCs w:val="22"/>
        </w:rPr>
      </w:pPr>
    </w:p>
    <w:p w14:paraId="170EB38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hyperlink r:id="rId16" w:anchor="FraudCorruption">
        <w:r>
          <w:rPr>
            <w:rFonts w:ascii="Calibri" w:eastAsia="Calibri" w:hAnsi="Calibri" w:cs="Calibri"/>
            <w:b/>
            <w:color w:val="000000"/>
            <w:sz w:val="22"/>
            <w:szCs w:val="22"/>
          </w:rPr>
          <w:t>Fraud and Corruption</w:t>
        </w:r>
      </w:hyperlink>
    </w:p>
    <w:p w14:paraId="2A0AB855" w14:textId="77777777" w:rsidR="00750356"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7">
        <w:r>
          <w:rPr>
            <w:rFonts w:ascii="Calibri" w:eastAsia="Calibri" w:hAnsi="Calibri" w:cs="Calibri"/>
            <w:color w:val="1155CC"/>
            <w:sz w:val="22"/>
            <w:szCs w:val="22"/>
            <w:u w:val="single"/>
          </w:rPr>
          <w:t>Fraud Policy</w:t>
        </w:r>
      </w:hyperlink>
      <w:r>
        <w:rPr>
          <w:rFonts w:ascii="Calibri" w:eastAsia="Calibri" w:hAnsi="Calibri" w:cs="Calibri"/>
          <w:color w:val="000000"/>
          <w:sz w:val="22"/>
          <w:szCs w:val="22"/>
        </w:rPr>
        <w:t xml:space="preserve">. Submission of a proposal implies that the Bidder is aware of this policy. </w:t>
      </w:r>
    </w:p>
    <w:p w14:paraId="784E70BD" w14:textId="77777777" w:rsidR="00750356" w:rsidRDefault="00750356">
      <w:pPr>
        <w:pBdr>
          <w:top w:val="nil"/>
          <w:left w:val="nil"/>
          <w:bottom w:val="nil"/>
          <w:right w:val="nil"/>
          <w:between w:val="nil"/>
        </w:pBdr>
        <w:jc w:val="both"/>
        <w:rPr>
          <w:rFonts w:ascii="Calibri" w:eastAsia="Calibri" w:hAnsi="Calibri" w:cs="Calibri"/>
          <w:b/>
          <w:color w:val="000000"/>
          <w:sz w:val="22"/>
          <w:szCs w:val="22"/>
        </w:rPr>
      </w:pPr>
    </w:p>
    <w:p w14:paraId="7447F70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Suppliers, their subsidiaries, agents, </w:t>
      </w:r>
      <w:proofErr w:type="gramStart"/>
      <w:r>
        <w:rPr>
          <w:rFonts w:ascii="Calibri" w:eastAsia="Calibri" w:hAnsi="Calibri" w:cs="Calibri"/>
          <w:sz w:val="22"/>
          <w:szCs w:val="22"/>
        </w:rPr>
        <w:t>intermediaries</w:t>
      </w:r>
      <w:proofErr w:type="gramEnd"/>
      <w:r>
        <w:rPr>
          <w:rFonts w:ascii="Calibri" w:eastAsia="Calibri" w:hAnsi="Calibri" w:cs="Calibri"/>
          <w:sz w:val="22"/>
          <w:szCs w:val="22"/>
        </w:rPr>
        <w:t xml:space="preserve">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sz w:val="22"/>
          <w:szCs w:val="22"/>
        </w:rPr>
        <w:t>representatives</w:t>
      </w:r>
      <w:proofErr w:type="gramEnd"/>
      <w:r>
        <w:rPr>
          <w:rFonts w:ascii="Calibri" w:eastAsia="Calibri" w:hAnsi="Calibri" w:cs="Calibri"/>
          <w:sz w:val="22"/>
          <w:szCs w:val="22"/>
        </w:rPr>
        <w:t xml:space="preserve"> agents and assignees of the vendor; as </w:t>
      </w:r>
      <w:r>
        <w:rPr>
          <w:rFonts w:ascii="Calibri" w:eastAsia="Calibri" w:hAnsi="Calibri" w:cs="Calibri"/>
          <w:sz w:val="22"/>
          <w:szCs w:val="22"/>
        </w:rPr>
        <w:lastRenderedPageBreak/>
        <w:t>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0EC7A9E" w14:textId="77777777" w:rsidR="00750356" w:rsidRDefault="00000000">
      <w:pPr>
        <w:jc w:val="both"/>
        <w:rPr>
          <w:rFonts w:ascii="Calibri" w:eastAsia="Calibri" w:hAnsi="Calibri" w:cs="Calibri"/>
          <w:color w:val="003366"/>
          <w:sz w:val="22"/>
          <w:szCs w:val="22"/>
          <w:u w:val="single"/>
        </w:rPr>
      </w:pPr>
      <w:r>
        <w:rPr>
          <w:rFonts w:ascii="Calibri" w:eastAsia="Calibri" w:hAnsi="Calibri" w:cs="Calibri"/>
          <w:sz w:val="22"/>
          <w:szCs w:val="22"/>
        </w:rPr>
        <w:t xml:space="preserve">A confidential Anti-Fraud Hotline is available to any Bidder to report suspicious fraudulent activities at </w:t>
      </w:r>
      <w:hyperlink r:id="rId18">
        <w:r>
          <w:rPr>
            <w:rFonts w:ascii="Calibri" w:eastAsia="Calibri" w:hAnsi="Calibri" w:cs="Calibri"/>
            <w:color w:val="003366"/>
            <w:sz w:val="22"/>
            <w:szCs w:val="22"/>
            <w:u w:val="single"/>
          </w:rPr>
          <w:t>UNFPA Investigation Hotline</w:t>
        </w:r>
      </w:hyperlink>
      <w:r>
        <w:rPr>
          <w:rFonts w:ascii="Calibri" w:eastAsia="Calibri" w:hAnsi="Calibri" w:cs="Calibri"/>
          <w:color w:val="003366"/>
          <w:sz w:val="22"/>
          <w:szCs w:val="22"/>
          <w:u w:val="single"/>
        </w:rPr>
        <w:t>.</w:t>
      </w:r>
    </w:p>
    <w:p w14:paraId="7B28BBA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4B35DE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Zero Tolerance</w:t>
      </w:r>
    </w:p>
    <w:p w14:paraId="5026C408"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r>
          <w:rPr>
            <w:rFonts w:ascii="Calibri" w:eastAsia="Calibri" w:hAnsi="Calibri" w:cs="Calibri"/>
            <w:color w:val="003366"/>
            <w:sz w:val="22"/>
            <w:szCs w:val="22"/>
            <w:u w:val="single"/>
          </w:rPr>
          <w:t>Zero Tolerance Policy</w:t>
        </w:r>
      </w:hyperlink>
      <w:r>
        <w:rPr>
          <w:rFonts w:ascii="Calibri" w:eastAsia="Calibri" w:hAnsi="Calibri" w:cs="Calibri"/>
          <w:sz w:val="22"/>
          <w:szCs w:val="22"/>
        </w:rPr>
        <w:t>.</w:t>
      </w:r>
    </w:p>
    <w:p w14:paraId="7A3B4191" w14:textId="77777777" w:rsidR="00750356" w:rsidRDefault="00750356">
      <w:pPr>
        <w:jc w:val="both"/>
        <w:rPr>
          <w:rFonts w:ascii="Calibri" w:eastAsia="Calibri" w:hAnsi="Calibri" w:cs="Calibri"/>
          <w:sz w:val="22"/>
          <w:szCs w:val="22"/>
        </w:rPr>
      </w:pPr>
    </w:p>
    <w:p w14:paraId="4E4F4FA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RFQ Protest</w:t>
      </w:r>
    </w:p>
    <w:p w14:paraId="5850AE94" w14:textId="097B06BD" w:rsidR="00750356" w:rsidRDefault="00000000">
      <w:pPr>
        <w:jc w:val="both"/>
        <w:rPr>
          <w:rFonts w:ascii="Calibri" w:eastAsia="Calibri" w:hAnsi="Calibri" w:cs="Calibri"/>
          <w:b/>
          <w:sz w:val="22"/>
          <w:szCs w:val="22"/>
        </w:rPr>
      </w:pPr>
      <w:bookmarkStart w:id="1" w:name="_heading=h.30j0zll" w:colFirst="0" w:colLast="0"/>
      <w:bookmarkEnd w:id="1"/>
      <w:r>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A17D1D">
        <w:rPr>
          <w:rFonts w:asciiTheme="minorHAnsi" w:hAnsiTheme="minorHAnsi" w:cstheme="minorHAnsi"/>
          <w:sz w:val="22"/>
          <w:szCs w:val="22"/>
        </w:rPr>
        <w:t xml:space="preserve">Mr. Iori Kato, UNFPA PSRO Director and Representative at </w:t>
      </w:r>
      <w:hyperlink r:id="rId20" w:history="1">
        <w:r w:rsidR="00F610BC" w:rsidRPr="00A17D1D">
          <w:rPr>
            <w:rStyle w:val="Hyperlink"/>
            <w:rFonts w:asciiTheme="minorHAnsi" w:hAnsiTheme="minorHAnsi" w:cstheme="minorHAnsi"/>
            <w:sz w:val="22"/>
            <w:szCs w:val="22"/>
          </w:rPr>
          <w:t>kato@unfpa.org</w:t>
        </w:r>
      </w:hyperlink>
      <w:r w:rsidR="00F610BC">
        <w:rPr>
          <w:rFonts w:asciiTheme="minorHAnsi" w:hAnsiTheme="minorHAnsi" w:cstheme="minorHAnsi"/>
          <w:sz w:val="22"/>
          <w:szCs w:val="22"/>
        </w:rPr>
        <w:t xml:space="preserve">. </w:t>
      </w:r>
      <w:r>
        <w:rPr>
          <w:rFonts w:ascii="Calibri" w:eastAsia="Calibri" w:hAnsi="Calibri" w:cs="Calibri"/>
          <w:sz w:val="22"/>
          <w:szCs w:val="22"/>
        </w:rPr>
        <w:t xml:space="preserve">Should the supplier be unsatisfied with the reply provided by the UNFPA Head of the Business Unit, the supplier may contact the Chief, Supply Chain Management Unit at </w:t>
      </w:r>
      <w:hyperlink r:id="rId21">
        <w:r>
          <w:rPr>
            <w:rFonts w:ascii="Calibri" w:eastAsia="Calibri" w:hAnsi="Calibri" w:cs="Calibri"/>
            <w:color w:val="1155CC"/>
            <w:sz w:val="22"/>
            <w:szCs w:val="22"/>
            <w:u w:val="single"/>
          </w:rPr>
          <w:t>supplychain@unfpa.org</w:t>
        </w:r>
      </w:hyperlink>
      <w:r>
        <w:rPr>
          <w:rFonts w:ascii="Calibri" w:eastAsia="Calibri" w:hAnsi="Calibri" w:cs="Calibri"/>
          <w:sz w:val="22"/>
          <w:szCs w:val="22"/>
        </w:rPr>
        <w:t>.</w:t>
      </w:r>
    </w:p>
    <w:p w14:paraId="2A465A1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7FA83D6"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Disclaimer</w:t>
      </w:r>
    </w:p>
    <w:p w14:paraId="10A08907"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br w:type="page"/>
      </w:r>
    </w:p>
    <w:p w14:paraId="4615A776" w14:textId="77777777" w:rsidR="00750356" w:rsidRDefault="00000000">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lastRenderedPageBreak/>
        <w:t>PRICE QUOTATION FORM</w:t>
      </w:r>
    </w:p>
    <w:p w14:paraId="47C62206" w14:textId="77777777" w:rsidR="00750356" w:rsidRDefault="00750356">
      <w:pPr>
        <w:rPr>
          <w:rFonts w:ascii="Calibri" w:eastAsia="Calibri" w:hAnsi="Calibri" w:cs="Calibr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14:paraId="2546B649" w14:textId="77777777">
        <w:tc>
          <w:tcPr>
            <w:tcW w:w="3708" w:type="dxa"/>
          </w:tcPr>
          <w:p w14:paraId="171416F3" w14:textId="77777777" w:rsidR="00750356" w:rsidRDefault="00000000">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78C128CA" w14:textId="77777777" w:rsidR="00750356" w:rsidRDefault="00750356">
            <w:pPr>
              <w:jc w:val="center"/>
              <w:rPr>
                <w:rFonts w:ascii="Calibri" w:eastAsia="Calibri" w:hAnsi="Calibri" w:cs="Calibri"/>
                <w:sz w:val="22"/>
                <w:szCs w:val="22"/>
              </w:rPr>
            </w:pPr>
          </w:p>
        </w:tc>
      </w:tr>
      <w:tr w:rsidR="00750356" w14:paraId="5A190078" w14:textId="77777777">
        <w:tc>
          <w:tcPr>
            <w:tcW w:w="3708" w:type="dxa"/>
          </w:tcPr>
          <w:p w14:paraId="24CBCD63" w14:textId="77777777" w:rsidR="00750356" w:rsidRDefault="00000000">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99311A7" w14:textId="77777777" w:rsidR="00750356" w:rsidRPr="00F610BC" w:rsidRDefault="00000000">
            <w:pPr>
              <w:jc w:val="center"/>
              <w:rPr>
                <w:rFonts w:ascii="Calibri" w:eastAsia="Calibri" w:hAnsi="Calibri" w:cs="Calibri"/>
                <w:sz w:val="22"/>
                <w:szCs w:val="22"/>
              </w:rPr>
            </w:pPr>
            <w:r w:rsidRPr="00F610BC">
              <w:rPr>
                <w:rFonts w:ascii="Calibri" w:eastAsia="Calibri" w:hAnsi="Calibri" w:cs="Calibri"/>
                <w:color w:val="808080"/>
                <w:sz w:val="22"/>
                <w:szCs w:val="22"/>
              </w:rPr>
              <w:t>Click here to enter a date.</w:t>
            </w:r>
          </w:p>
        </w:tc>
      </w:tr>
      <w:tr w:rsidR="00750356" w14:paraId="277F8BDC" w14:textId="77777777">
        <w:tc>
          <w:tcPr>
            <w:tcW w:w="3708" w:type="dxa"/>
          </w:tcPr>
          <w:p w14:paraId="0C33DC68" w14:textId="77777777" w:rsidR="00750356" w:rsidRDefault="00000000">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3C9B28F8" w14:textId="6FCCBD05" w:rsidR="00750356" w:rsidRPr="00F610BC" w:rsidRDefault="00000000">
            <w:pPr>
              <w:jc w:val="center"/>
              <w:rPr>
                <w:rFonts w:ascii="Calibri" w:eastAsia="Calibri" w:hAnsi="Calibri" w:cs="Calibri"/>
                <w:sz w:val="22"/>
                <w:szCs w:val="22"/>
              </w:rPr>
            </w:pPr>
            <w:r w:rsidRPr="00F610BC">
              <w:rPr>
                <w:rFonts w:ascii="Calibri" w:eastAsia="Calibri" w:hAnsi="Calibri" w:cs="Calibri"/>
                <w:sz w:val="22"/>
                <w:szCs w:val="22"/>
              </w:rPr>
              <w:t>UNFPA/</w:t>
            </w:r>
            <w:r w:rsidR="00F610BC">
              <w:rPr>
                <w:rFonts w:ascii="Calibri" w:eastAsia="Calibri" w:hAnsi="Calibri" w:cs="Calibri"/>
                <w:sz w:val="22"/>
                <w:szCs w:val="22"/>
              </w:rPr>
              <w:t>FJI</w:t>
            </w:r>
            <w:r w:rsidRPr="00F610BC">
              <w:rPr>
                <w:rFonts w:ascii="Calibri" w:eastAsia="Calibri" w:hAnsi="Calibri" w:cs="Calibri"/>
                <w:sz w:val="22"/>
                <w:szCs w:val="22"/>
              </w:rPr>
              <w:t>/RFQ/</w:t>
            </w:r>
            <w:r w:rsidR="00F610BC">
              <w:rPr>
                <w:rFonts w:ascii="Calibri" w:eastAsia="Calibri" w:hAnsi="Calibri" w:cs="Calibri"/>
                <w:sz w:val="22"/>
                <w:szCs w:val="22"/>
              </w:rPr>
              <w:t>24</w:t>
            </w:r>
            <w:r w:rsidRPr="00F610BC">
              <w:rPr>
                <w:rFonts w:ascii="Calibri" w:eastAsia="Calibri" w:hAnsi="Calibri" w:cs="Calibri"/>
                <w:sz w:val="22"/>
                <w:szCs w:val="22"/>
              </w:rPr>
              <w:t>/</w:t>
            </w:r>
            <w:r w:rsidR="00F610BC">
              <w:rPr>
                <w:rFonts w:ascii="Calibri" w:eastAsia="Calibri" w:hAnsi="Calibri" w:cs="Calibri"/>
                <w:sz w:val="22"/>
                <w:szCs w:val="22"/>
              </w:rPr>
              <w:t>01</w:t>
            </w:r>
            <w:r w:rsidR="00FC0825">
              <w:rPr>
                <w:rFonts w:ascii="Calibri" w:eastAsia="Calibri" w:hAnsi="Calibri" w:cs="Calibri"/>
                <w:sz w:val="22"/>
                <w:szCs w:val="22"/>
              </w:rPr>
              <w:t>2</w:t>
            </w:r>
          </w:p>
        </w:tc>
      </w:tr>
      <w:tr w:rsidR="00750356" w14:paraId="47AE5F11" w14:textId="77777777">
        <w:tc>
          <w:tcPr>
            <w:tcW w:w="3708" w:type="dxa"/>
          </w:tcPr>
          <w:p w14:paraId="632541A0" w14:textId="77777777" w:rsidR="00750356" w:rsidRDefault="00000000">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275374A3" w14:textId="6FC2E435" w:rsidR="00750356" w:rsidRPr="00F610BC" w:rsidRDefault="00FC0825">
            <w:pPr>
              <w:jc w:val="center"/>
              <w:rPr>
                <w:rFonts w:ascii="Calibri" w:eastAsia="Calibri" w:hAnsi="Calibri" w:cs="Calibri"/>
                <w:sz w:val="22"/>
                <w:szCs w:val="22"/>
              </w:rPr>
            </w:pPr>
            <w:r>
              <w:rPr>
                <w:rFonts w:ascii="Calibri" w:eastAsia="Calibri" w:hAnsi="Calibri" w:cs="Calibri"/>
                <w:sz w:val="22"/>
                <w:szCs w:val="22"/>
              </w:rPr>
              <w:t>VT</w:t>
            </w:r>
          </w:p>
        </w:tc>
      </w:tr>
      <w:tr w:rsidR="00750356" w14:paraId="5510226E" w14:textId="77777777">
        <w:trPr>
          <w:trHeight w:val="220"/>
        </w:trPr>
        <w:tc>
          <w:tcPr>
            <w:tcW w:w="8522" w:type="dxa"/>
            <w:gridSpan w:val="2"/>
            <w:tcBorders>
              <w:bottom w:val="single" w:sz="4" w:space="0" w:color="F2F2F2"/>
            </w:tcBorders>
          </w:tcPr>
          <w:p w14:paraId="0781DE74" w14:textId="77777777" w:rsidR="00750356" w:rsidRDefault="00000000">
            <w:pPr>
              <w:rPr>
                <w:rFonts w:ascii="Calibri" w:eastAsia="Calibri" w:hAnsi="Calibri" w:cs="Calibri"/>
                <w:b/>
                <w:sz w:val="22"/>
                <w:szCs w:val="22"/>
              </w:rPr>
            </w:pPr>
            <w:r>
              <w:rPr>
                <w:rFonts w:ascii="Calibri" w:eastAsia="Calibri" w:hAnsi="Calibri" w:cs="Calibri"/>
                <w:b/>
                <w:sz w:val="22"/>
                <w:szCs w:val="22"/>
              </w:rPr>
              <w:t>Validity of quotation:</w:t>
            </w:r>
          </w:p>
          <w:p w14:paraId="1C3FC25D" w14:textId="77777777" w:rsidR="00750356" w:rsidRDefault="00000000">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6705BC16" w14:textId="77777777" w:rsidR="00750356" w:rsidRDefault="00750356">
      <w:pPr>
        <w:pStyle w:val="Title"/>
        <w:jc w:val="left"/>
        <w:rPr>
          <w:rFonts w:ascii="Calibri" w:eastAsia="Calibri" w:hAnsi="Calibri" w:cs="Calibri"/>
          <w:b w:val="0"/>
          <w:sz w:val="22"/>
          <w:szCs w:val="22"/>
          <w:u w:val="none"/>
        </w:rPr>
      </w:pPr>
    </w:p>
    <w:p w14:paraId="3C24C3E6" w14:textId="77777777" w:rsidR="00750356" w:rsidRDefault="00750356">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750356" w14:paraId="5CDE4893" w14:textId="77777777">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Default="00000000">
            <w:pPr>
              <w:jc w:val="center"/>
            </w:pPr>
            <w:r>
              <w:rPr>
                <w:rFonts w:ascii="Calibri" w:eastAsia="Calibri" w:hAnsi="Calibri" w:cs="Calibri"/>
                <w:b/>
                <w:color w:val="000000"/>
                <w:sz w:val="28"/>
                <w:szCs w:val="28"/>
              </w:rPr>
              <w:t>Price Quotation Form</w:t>
            </w:r>
          </w:p>
        </w:tc>
      </w:tr>
      <w:tr w:rsidR="0075035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Item</w:t>
            </w:r>
          </w:p>
        </w:tc>
        <w:tc>
          <w:tcPr>
            <w:tcW w:w="4388" w:type="dxa"/>
            <w:gridSpan w:val="2"/>
            <w:tcBorders>
              <w:top w:val="single" w:sz="4" w:space="0" w:color="000000"/>
            </w:tcBorders>
            <w:shd w:val="clear" w:color="auto" w:fill="000080"/>
            <w:vAlign w:val="center"/>
          </w:tcPr>
          <w:p w14:paraId="6503DC98"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000080"/>
            <w:vAlign w:val="center"/>
          </w:tcPr>
          <w:p w14:paraId="11BB833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Unit Price</w:t>
            </w:r>
          </w:p>
        </w:tc>
        <w:tc>
          <w:tcPr>
            <w:tcW w:w="1230" w:type="dxa"/>
            <w:tcBorders>
              <w:top w:val="single" w:sz="4" w:space="0" w:color="000000"/>
            </w:tcBorders>
            <w:shd w:val="clear" w:color="auto" w:fill="000080"/>
            <w:vAlign w:val="center"/>
          </w:tcPr>
          <w:p w14:paraId="61A4E1B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000080"/>
            <w:vAlign w:val="center"/>
          </w:tcPr>
          <w:p w14:paraId="0D7501EE"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 xml:space="preserve">Total </w:t>
            </w:r>
          </w:p>
          <w:p w14:paraId="5CD7BB03" w14:textId="4F8300CF" w:rsidR="00750356" w:rsidRDefault="00000000">
            <w:pPr>
              <w:jc w:val="center"/>
              <w:rPr>
                <w:rFonts w:ascii="Calibri" w:eastAsia="Calibri" w:hAnsi="Calibri" w:cs="Calibri"/>
                <w:sz w:val="22"/>
                <w:szCs w:val="22"/>
              </w:rPr>
            </w:pPr>
            <w:r>
              <w:rPr>
                <w:rFonts w:ascii="Calibri" w:eastAsia="Calibri" w:hAnsi="Calibri" w:cs="Calibri"/>
                <w:sz w:val="22"/>
                <w:szCs w:val="22"/>
              </w:rPr>
              <w:t>(</w:t>
            </w:r>
            <w:r w:rsidR="00FC0825">
              <w:rPr>
                <w:rFonts w:ascii="Calibri" w:eastAsia="Calibri" w:hAnsi="Calibri" w:cs="Calibri"/>
                <w:sz w:val="22"/>
                <w:szCs w:val="22"/>
              </w:rPr>
              <w:t>VT</w:t>
            </w:r>
            <w:r>
              <w:rPr>
                <w:rFonts w:ascii="Calibri" w:eastAsia="Calibri" w:hAnsi="Calibri" w:cs="Calibri"/>
                <w:sz w:val="22"/>
                <w:szCs w:val="22"/>
              </w:rPr>
              <w:t>)</w:t>
            </w:r>
          </w:p>
        </w:tc>
      </w:tr>
      <w:tr w:rsidR="00750356" w14:paraId="7D3EBB28" w14:textId="77777777">
        <w:trPr>
          <w:trHeight w:val="323"/>
          <w:jc w:val="center"/>
        </w:trPr>
        <w:tc>
          <w:tcPr>
            <w:tcW w:w="830" w:type="dxa"/>
            <w:vAlign w:val="center"/>
          </w:tcPr>
          <w:p w14:paraId="178FED34"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388" w:type="dxa"/>
            <w:gridSpan w:val="2"/>
            <w:vAlign w:val="center"/>
          </w:tcPr>
          <w:p w14:paraId="078BB27F"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154B5402"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05E2881A" w14:textId="77777777" w:rsidR="00750356" w:rsidRDefault="00750356">
            <w:pPr>
              <w:rPr>
                <w:rFonts w:ascii="Calibri" w:eastAsia="Calibri" w:hAnsi="Calibri" w:cs="Calibri"/>
                <w:sz w:val="22"/>
                <w:szCs w:val="22"/>
                <w:highlight w:val="yellow"/>
              </w:rPr>
            </w:pPr>
          </w:p>
        </w:tc>
        <w:tc>
          <w:tcPr>
            <w:tcW w:w="1230" w:type="dxa"/>
            <w:vAlign w:val="center"/>
          </w:tcPr>
          <w:p w14:paraId="5E8C09D6" w14:textId="77777777" w:rsidR="00750356" w:rsidRDefault="00750356">
            <w:pPr>
              <w:rPr>
                <w:rFonts w:ascii="Calibri" w:eastAsia="Calibri" w:hAnsi="Calibri" w:cs="Calibri"/>
                <w:sz w:val="22"/>
                <w:szCs w:val="22"/>
              </w:rPr>
            </w:pPr>
          </w:p>
        </w:tc>
        <w:tc>
          <w:tcPr>
            <w:tcW w:w="1231" w:type="dxa"/>
            <w:vAlign w:val="center"/>
          </w:tcPr>
          <w:p w14:paraId="3D624004" w14:textId="77777777" w:rsidR="00750356" w:rsidRDefault="00750356">
            <w:pPr>
              <w:rPr>
                <w:rFonts w:ascii="Calibri" w:eastAsia="Calibri" w:hAnsi="Calibri" w:cs="Calibri"/>
                <w:sz w:val="22"/>
                <w:szCs w:val="22"/>
              </w:rPr>
            </w:pPr>
          </w:p>
        </w:tc>
      </w:tr>
      <w:tr w:rsidR="00750356" w14:paraId="3A55D7DF" w14:textId="77777777">
        <w:trPr>
          <w:trHeight w:val="323"/>
          <w:jc w:val="center"/>
        </w:trPr>
        <w:tc>
          <w:tcPr>
            <w:tcW w:w="830" w:type="dxa"/>
            <w:vAlign w:val="center"/>
          </w:tcPr>
          <w:p w14:paraId="6A9EE856"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388" w:type="dxa"/>
            <w:gridSpan w:val="2"/>
            <w:vAlign w:val="center"/>
          </w:tcPr>
          <w:p w14:paraId="6D44205A"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699A193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57C69BB6" w14:textId="77777777" w:rsidR="00750356" w:rsidRDefault="00750356">
            <w:pPr>
              <w:rPr>
                <w:rFonts w:ascii="Calibri" w:eastAsia="Calibri" w:hAnsi="Calibri" w:cs="Calibri"/>
                <w:sz w:val="22"/>
                <w:szCs w:val="22"/>
                <w:highlight w:val="yellow"/>
              </w:rPr>
            </w:pPr>
          </w:p>
        </w:tc>
        <w:tc>
          <w:tcPr>
            <w:tcW w:w="1230" w:type="dxa"/>
            <w:vAlign w:val="center"/>
          </w:tcPr>
          <w:p w14:paraId="7950868E" w14:textId="77777777" w:rsidR="00750356" w:rsidRDefault="00750356">
            <w:pPr>
              <w:jc w:val="center"/>
              <w:rPr>
                <w:rFonts w:ascii="Calibri" w:eastAsia="Calibri" w:hAnsi="Calibri" w:cs="Calibri"/>
                <w:sz w:val="22"/>
                <w:szCs w:val="22"/>
              </w:rPr>
            </w:pPr>
          </w:p>
        </w:tc>
        <w:tc>
          <w:tcPr>
            <w:tcW w:w="1231" w:type="dxa"/>
            <w:vAlign w:val="center"/>
          </w:tcPr>
          <w:p w14:paraId="2146F5F1" w14:textId="77777777" w:rsidR="00750356" w:rsidRDefault="00750356">
            <w:pPr>
              <w:rPr>
                <w:rFonts w:ascii="Calibri" w:eastAsia="Calibri" w:hAnsi="Calibri" w:cs="Calibri"/>
                <w:sz w:val="22"/>
                <w:szCs w:val="22"/>
              </w:rPr>
            </w:pPr>
          </w:p>
        </w:tc>
      </w:tr>
      <w:tr w:rsidR="00750356" w14:paraId="14F04B6E" w14:textId="77777777">
        <w:trPr>
          <w:trHeight w:val="323"/>
          <w:jc w:val="center"/>
        </w:trPr>
        <w:tc>
          <w:tcPr>
            <w:tcW w:w="830" w:type="dxa"/>
            <w:vAlign w:val="center"/>
          </w:tcPr>
          <w:p w14:paraId="0A475E2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388" w:type="dxa"/>
            <w:gridSpan w:val="2"/>
            <w:vAlign w:val="center"/>
          </w:tcPr>
          <w:p w14:paraId="6EF2E2D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76F53D8D"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39473658" w14:textId="77777777" w:rsidR="00750356" w:rsidRDefault="00750356">
            <w:pPr>
              <w:rPr>
                <w:rFonts w:ascii="Calibri" w:eastAsia="Calibri" w:hAnsi="Calibri" w:cs="Calibri"/>
                <w:sz w:val="22"/>
                <w:szCs w:val="22"/>
                <w:highlight w:val="yellow"/>
              </w:rPr>
            </w:pPr>
          </w:p>
        </w:tc>
        <w:tc>
          <w:tcPr>
            <w:tcW w:w="1230" w:type="dxa"/>
            <w:vAlign w:val="center"/>
          </w:tcPr>
          <w:p w14:paraId="7BFCAC00" w14:textId="77777777" w:rsidR="00750356" w:rsidRDefault="00750356">
            <w:pPr>
              <w:jc w:val="center"/>
              <w:rPr>
                <w:rFonts w:ascii="Calibri" w:eastAsia="Calibri" w:hAnsi="Calibri" w:cs="Calibri"/>
                <w:sz w:val="22"/>
                <w:szCs w:val="22"/>
              </w:rPr>
            </w:pPr>
          </w:p>
        </w:tc>
        <w:tc>
          <w:tcPr>
            <w:tcW w:w="1231" w:type="dxa"/>
            <w:vAlign w:val="center"/>
          </w:tcPr>
          <w:p w14:paraId="275F7AA1" w14:textId="77777777" w:rsidR="00750356" w:rsidRDefault="00750356">
            <w:pPr>
              <w:rPr>
                <w:rFonts w:ascii="Calibri" w:eastAsia="Calibri" w:hAnsi="Calibri" w:cs="Calibri"/>
                <w:sz w:val="22"/>
                <w:szCs w:val="22"/>
              </w:rPr>
            </w:pPr>
          </w:p>
        </w:tc>
      </w:tr>
      <w:tr w:rsidR="00750356" w14:paraId="52784138" w14:textId="77777777">
        <w:trPr>
          <w:trHeight w:val="323"/>
          <w:jc w:val="center"/>
        </w:trPr>
        <w:tc>
          <w:tcPr>
            <w:tcW w:w="830" w:type="dxa"/>
            <w:vAlign w:val="center"/>
          </w:tcPr>
          <w:p w14:paraId="618A85B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388" w:type="dxa"/>
            <w:gridSpan w:val="2"/>
            <w:tcBorders>
              <w:bottom w:val="single" w:sz="4" w:space="0" w:color="000000"/>
            </w:tcBorders>
            <w:vAlign w:val="center"/>
          </w:tcPr>
          <w:p w14:paraId="1A3988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2C2896CF"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tc>
        <w:tc>
          <w:tcPr>
            <w:tcW w:w="1230" w:type="dxa"/>
            <w:vAlign w:val="center"/>
          </w:tcPr>
          <w:p w14:paraId="2C2E52D9" w14:textId="77777777" w:rsidR="00750356" w:rsidRDefault="00750356">
            <w:pPr>
              <w:rPr>
                <w:rFonts w:ascii="Calibri" w:eastAsia="Calibri" w:hAnsi="Calibri" w:cs="Calibri"/>
                <w:sz w:val="22"/>
                <w:szCs w:val="22"/>
                <w:highlight w:val="yellow"/>
              </w:rPr>
            </w:pPr>
          </w:p>
        </w:tc>
        <w:tc>
          <w:tcPr>
            <w:tcW w:w="1230" w:type="dxa"/>
            <w:vAlign w:val="center"/>
          </w:tcPr>
          <w:p w14:paraId="082D2BE6" w14:textId="77777777" w:rsidR="00750356" w:rsidRDefault="00750356">
            <w:pPr>
              <w:jc w:val="center"/>
              <w:rPr>
                <w:rFonts w:ascii="Calibri" w:eastAsia="Calibri" w:hAnsi="Calibri" w:cs="Calibri"/>
                <w:sz w:val="22"/>
                <w:szCs w:val="22"/>
              </w:rPr>
            </w:pPr>
          </w:p>
        </w:tc>
        <w:tc>
          <w:tcPr>
            <w:tcW w:w="1231" w:type="dxa"/>
            <w:vAlign w:val="center"/>
          </w:tcPr>
          <w:p w14:paraId="47F9BA98" w14:textId="77777777" w:rsidR="00750356" w:rsidRDefault="00750356">
            <w:pPr>
              <w:rPr>
                <w:rFonts w:ascii="Calibri" w:eastAsia="Calibri" w:hAnsi="Calibri" w:cs="Calibri"/>
                <w:sz w:val="22"/>
                <w:szCs w:val="22"/>
              </w:rPr>
            </w:pPr>
          </w:p>
        </w:tc>
      </w:tr>
      <w:tr w:rsidR="00750356" w14:paraId="4489F064" w14:textId="77777777">
        <w:trPr>
          <w:trHeight w:val="323"/>
          <w:jc w:val="center"/>
        </w:trPr>
        <w:tc>
          <w:tcPr>
            <w:tcW w:w="830" w:type="dxa"/>
            <w:vMerge w:val="restart"/>
            <w:vAlign w:val="center"/>
          </w:tcPr>
          <w:p w14:paraId="6A6ADFA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2988" w:type="dxa"/>
            <w:tcBorders>
              <w:right w:val="nil"/>
            </w:tcBorders>
            <w:vAlign w:val="center"/>
          </w:tcPr>
          <w:p w14:paraId="2113E3FD" w14:textId="77777777" w:rsidR="00750356" w:rsidRDefault="00000000">
            <w:pPr>
              <w:rPr>
                <w:rFonts w:ascii="Calibri" w:eastAsia="Calibri" w:hAnsi="Calibri" w:cs="Calibri"/>
                <w:sz w:val="22"/>
                <w:szCs w:val="22"/>
              </w:rPr>
            </w:pPr>
            <w:r>
              <w:rPr>
                <w:rFonts w:ascii="Calibri" w:eastAsia="Calibri" w:hAnsi="Calibri" w:cs="Calibri"/>
                <w:sz w:val="22"/>
                <w:szCs w:val="22"/>
              </w:rPr>
              <w:t xml:space="preserve">Delivery Charges based on the following 2020 Incoterm, to: </w:t>
            </w:r>
          </w:p>
        </w:tc>
        <w:tc>
          <w:tcPr>
            <w:tcW w:w="1400" w:type="dxa"/>
            <w:tcBorders>
              <w:left w:val="nil"/>
            </w:tcBorders>
            <w:vAlign w:val="center"/>
          </w:tcPr>
          <w:p w14:paraId="131E2938" w14:textId="77777777" w:rsidR="00750356" w:rsidRDefault="00000000">
            <w:pPr>
              <w:jc w:val="center"/>
              <w:rPr>
                <w:rFonts w:ascii="Calibri" w:eastAsia="Calibri" w:hAnsi="Calibri" w:cs="Calibri"/>
                <w:sz w:val="22"/>
                <w:szCs w:val="22"/>
              </w:rPr>
            </w:pPr>
            <w:r>
              <w:rPr>
                <w:rFonts w:ascii="Calibri" w:eastAsia="Calibri" w:hAnsi="Calibri" w:cs="Calibri"/>
                <w:color w:val="808080"/>
              </w:rPr>
              <w:t>Choose an item.</w:t>
            </w:r>
          </w:p>
        </w:tc>
        <w:tc>
          <w:tcPr>
            <w:tcW w:w="1230" w:type="dxa"/>
            <w:vMerge w:val="restart"/>
            <w:vAlign w:val="center"/>
          </w:tcPr>
          <w:p w14:paraId="072007B0"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Each</w:t>
            </w:r>
          </w:p>
        </w:tc>
        <w:tc>
          <w:tcPr>
            <w:tcW w:w="1230" w:type="dxa"/>
            <w:vMerge w:val="restart"/>
            <w:vAlign w:val="center"/>
          </w:tcPr>
          <w:p w14:paraId="72D3A335" w14:textId="77777777" w:rsidR="00750356" w:rsidRDefault="00750356">
            <w:pPr>
              <w:rPr>
                <w:rFonts w:ascii="Calibri" w:eastAsia="Calibri" w:hAnsi="Calibri" w:cs="Calibri"/>
                <w:sz w:val="22"/>
                <w:szCs w:val="22"/>
                <w:highlight w:val="yellow"/>
              </w:rPr>
            </w:pPr>
          </w:p>
        </w:tc>
        <w:tc>
          <w:tcPr>
            <w:tcW w:w="1230" w:type="dxa"/>
            <w:vMerge w:val="restart"/>
            <w:vAlign w:val="center"/>
          </w:tcPr>
          <w:p w14:paraId="3C2911E7"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31" w:type="dxa"/>
            <w:vMerge w:val="restart"/>
            <w:vAlign w:val="center"/>
          </w:tcPr>
          <w:p w14:paraId="0EA0A942" w14:textId="77777777" w:rsidR="00750356" w:rsidRDefault="00750356">
            <w:pPr>
              <w:rPr>
                <w:rFonts w:ascii="Calibri" w:eastAsia="Calibri" w:hAnsi="Calibri" w:cs="Calibri"/>
                <w:sz w:val="22"/>
                <w:szCs w:val="22"/>
              </w:rPr>
            </w:pPr>
          </w:p>
        </w:tc>
      </w:tr>
      <w:tr w:rsidR="00750356" w14:paraId="0A23E0C7" w14:textId="77777777">
        <w:trPr>
          <w:trHeight w:val="323"/>
          <w:jc w:val="center"/>
        </w:trPr>
        <w:tc>
          <w:tcPr>
            <w:tcW w:w="830" w:type="dxa"/>
            <w:vMerge/>
            <w:vAlign w:val="center"/>
          </w:tcPr>
          <w:p w14:paraId="7AD7F4A1"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4388" w:type="dxa"/>
            <w:gridSpan w:val="2"/>
            <w:vAlign w:val="center"/>
          </w:tcPr>
          <w:p w14:paraId="49D0CF8E" w14:textId="4601BF1E" w:rsidR="00750356" w:rsidRPr="00F610BC" w:rsidRDefault="00F610BC">
            <w:pPr>
              <w:jc w:val="right"/>
              <w:rPr>
                <w:rFonts w:ascii="Calibri" w:eastAsia="Calibri" w:hAnsi="Calibri" w:cs="Calibri"/>
                <w:b/>
                <w:sz w:val="22"/>
                <w:szCs w:val="22"/>
              </w:rPr>
            </w:pPr>
            <w:r w:rsidRPr="00F610BC">
              <w:rPr>
                <w:rFonts w:ascii="Calibri" w:eastAsia="Calibri" w:hAnsi="Calibri" w:cs="Calibri"/>
                <w:b/>
                <w:sz w:val="22"/>
                <w:szCs w:val="22"/>
              </w:rPr>
              <w:t xml:space="preserve">Level 6 Kadavu House, 414 Victoria Parade, </w:t>
            </w:r>
          </w:p>
          <w:p w14:paraId="6AB75938" w14:textId="31B04186" w:rsidR="00750356" w:rsidRPr="00F610BC" w:rsidRDefault="00F610BC">
            <w:pPr>
              <w:jc w:val="right"/>
              <w:rPr>
                <w:rFonts w:ascii="Calibri" w:eastAsia="Calibri" w:hAnsi="Calibri" w:cs="Calibri"/>
                <w:b/>
                <w:sz w:val="22"/>
                <w:szCs w:val="22"/>
              </w:rPr>
            </w:pPr>
            <w:r w:rsidRPr="00F610BC">
              <w:rPr>
                <w:rFonts w:ascii="Calibri" w:eastAsia="Calibri" w:hAnsi="Calibri" w:cs="Calibri"/>
                <w:b/>
                <w:sz w:val="22"/>
                <w:szCs w:val="22"/>
              </w:rPr>
              <w:t>Suva</w:t>
            </w:r>
          </w:p>
          <w:p w14:paraId="16E6A2FF" w14:textId="5CBB060F" w:rsidR="00750356" w:rsidRDefault="00F610BC">
            <w:pPr>
              <w:jc w:val="right"/>
              <w:rPr>
                <w:rFonts w:ascii="Calibri" w:eastAsia="Calibri" w:hAnsi="Calibri" w:cs="Calibri"/>
                <w:b/>
                <w:sz w:val="22"/>
                <w:szCs w:val="22"/>
                <w:highlight w:val="yellow"/>
              </w:rPr>
            </w:pPr>
            <w:r w:rsidRPr="00F610BC">
              <w:rPr>
                <w:rFonts w:ascii="Calibri" w:eastAsia="Calibri" w:hAnsi="Calibri" w:cs="Calibri"/>
                <w:b/>
                <w:sz w:val="22"/>
                <w:szCs w:val="22"/>
              </w:rPr>
              <w:t>Fiji</w:t>
            </w:r>
          </w:p>
        </w:tc>
        <w:tc>
          <w:tcPr>
            <w:tcW w:w="1230" w:type="dxa"/>
            <w:vMerge/>
            <w:vAlign w:val="center"/>
          </w:tcPr>
          <w:p w14:paraId="2907C876"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AA216B5"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74DEE4E"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1" w:type="dxa"/>
            <w:vMerge/>
            <w:vAlign w:val="center"/>
          </w:tcPr>
          <w:p w14:paraId="73BBE3ED"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r>
      <w:tr w:rsidR="00750356" w14:paraId="406BCE37" w14:textId="77777777">
        <w:trPr>
          <w:trHeight w:val="323"/>
          <w:jc w:val="center"/>
        </w:trPr>
        <w:tc>
          <w:tcPr>
            <w:tcW w:w="8908" w:type="dxa"/>
            <w:gridSpan w:val="6"/>
            <w:vAlign w:val="center"/>
          </w:tcPr>
          <w:p w14:paraId="1D72F881" w14:textId="77777777" w:rsidR="00750356" w:rsidRDefault="00000000">
            <w:pPr>
              <w:jc w:val="right"/>
              <w:rPr>
                <w:rFonts w:ascii="Calibri" w:eastAsia="Calibri" w:hAnsi="Calibri" w:cs="Calibri"/>
                <w:sz w:val="22"/>
                <w:szCs w:val="22"/>
              </w:rPr>
            </w:pPr>
            <w:r>
              <w:rPr>
                <w:rFonts w:ascii="Calibri" w:eastAsia="Calibri" w:hAnsi="Calibri" w:cs="Calibri"/>
                <w:sz w:val="22"/>
                <w:szCs w:val="22"/>
              </w:rPr>
              <w:t>GRAND TOTAL</w:t>
            </w:r>
          </w:p>
        </w:tc>
        <w:tc>
          <w:tcPr>
            <w:tcW w:w="1231" w:type="dxa"/>
            <w:vAlign w:val="center"/>
          </w:tcPr>
          <w:p w14:paraId="5EB427E8" w14:textId="77777777" w:rsidR="00750356" w:rsidRDefault="00750356">
            <w:pPr>
              <w:rPr>
                <w:rFonts w:ascii="Calibri" w:eastAsia="Calibri" w:hAnsi="Calibri" w:cs="Calibri"/>
                <w:sz w:val="22"/>
                <w:szCs w:val="22"/>
              </w:rPr>
            </w:pPr>
          </w:p>
        </w:tc>
      </w:tr>
    </w:tbl>
    <w:p w14:paraId="02D2F325" w14:textId="77777777" w:rsidR="00750356" w:rsidRDefault="00750356">
      <w:pPr>
        <w:rPr>
          <w:rFonts w:ascii="Calibri" w:eastAsia="Calibri" w:hAnsi="Calibri" w:cs="Calibri"/>
          <w:b/>
          <w:sz w:val="22"/>
          <w:szCs w:val="22"/>
        </w:rPr>
      </w:pPr>
    </w:p>
    <w:p w14:paraId="71C679C7" w14:textId="77777777" w:rsidR="00750356" w:rsidRDefault="00000000">
      <w:pPr>
        <w:tabs>
          <w:tab w:val="left" w:pos="-180"/>
          <w:tab w:val="right" w:pos="1980"/>
          <w:tab w:val="left" w:pos="2160"/>
          <w:tab w:val="left" w:pos="4320"/>
        </w:tabs>
        <w:rPr>
          <w:b/>
          <w:sz w:val="22"/>
          <w:szCs w:val="22"/>
        </w:rPr>
      </w:pPr>
      <w:r>
        <w:rPr>
          <w:noProof/>
        </w:rPr>
        <mc:AlternateContent>
          <mc:Choice Requires="wpg">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50356"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308"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189345" cy="695325"/>
                        </a:xfrm>
                        <a:prstGeom prst="rect"/>
                        <a:ln/>
                      </pic:spPr>
                    </pic:pic>
                  </a:graphicData>
                </a:graphic>
              </wp:anchor>
            </w:drawing>
          </mc:Fallback>
        </mc:AlternateContent>
      </w:r>
    </w:p>
    <w:p w14:paraId="663AAEFE" w14:textId="77777777" w:rsidR="00750356" w:rsidRDefault="00750356">
      <w:pPr>
        <w:tabs>
          <w:tab w:val="left" w:pos="-180"/>
          <w:tab w:val="right" w:pos="1980"/>
          <w:tab w:val="left" w:pos="2160"/>
          <w:tab w:val="left" w:pos="4320"/>
        </w:tabs>
        <w:rPr>
          <w:b/>
          <w:sz w:val="22"/>
          <w:szCs w:val="22"/>
        </w:rPr>
      </w:pPr>
    </w:p>
    <w:p w14:paraId="7458462C" w14:textId="77777777" w:rsidR="00750356" w:rsidRDefault="00750356">
      <w:pPr>
        <w:tabs>
          <w:tab w:val="left" w:pos="-180"/>
          <w:tab w:val="right" w:pos="1980"/>
          <w:tab w:val="left" w:pos="2160"/>
          <w:tab w:val="left" w:pos="4320"/>
        </w:tabs>
        <w:rPr>
          <w:b/>
          <w:sz w:val="22"/>
          <w:szCs w:val="22"/>
        </w:rPr>
      </w:pPr>
    </w:p>
    <w:p w14:paraId="79890882" w14:textId="77777777" w:rsidR="00750356" w:rsidRDefault="00750356">
      <w:pPr>
        <w:tabs>
          <w:tab w:val="left" w:pos="-180"/>
          <w:tab w:val="right" w:pos="1980"/>
          <w:tab w:val="left" w:pos="2160"/>
          <w:tab w:val="left" w:pos="4320"/>
        </w:tabs>
        <w:rPr>
          <w:b/>
          <w:sz w:val="22"/>
          <w:szCs w:val="22"/>
        </w:rPr>
      </w:pPr>
    </w:p>
    <w:p w14:paraId="19184D41" w14:textId="77777777" w:rsidR="00750356" w:rsidRDefault="00750356">
      <w:pPr>
        <w:tabs>
          <w:tab w:val="left" w:pos="-180"/>
          <w:tab w:val="right" w:pos="1980"/>
          <w:tab w:val="left" w:pos="2160"/>
          <w:tab w:val="left" w:pos="4320"/>
        </w:tabs>
        <w:rPr>
          <w:b/>
          <w:sz w:val="22"/>
          <w:szCs w:val="22"/>
        </w:rPr>
      </w:pPr>
    </w:p>
    <w:p w14:paraId="54586AFD" w14:textId="47F09842"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w:t>
      </w:r>
      <w:r w:rsidR="00F610BC">
        <w:rPr>
          <w:rFonts w:ascii="Calibri" w:eastAsia="Calibri" w:hAnsi="Calibri" w:cs="Calibri"/>
          <w:color w:val="000000"/>
          <w:sz w:val="22"/>
          <w:szCs w:val="22"/>
        </w:rPr>
        <w:t>FJI</w:t>
      </w:r>
      <w:r>
        <w:rPr>
          <w:rFonts w:ascii="Calibri" w:eastAsia="Calibri" w:hAnsi="Calibri" w:cs="Calibri"/>
          <w:color w:val="000000"/>
          <w:sz w:val="22"/>
          <w:szCs w:val="22"/>
        </w:rPr>
        <w:t>/RFQ/</w:t>
      </w:r>
      <w:r w:rsidR="00F610BC">
        <w:rPr>
          <w:rFonts w:ascii="Calibri" w:eastAsia="Calibri" w:hAnsi="Calibri" w:cs="Calibri"/>
          <w:color w:val="000000"/>
          <w:sz w:val="22"/>
          <w:szCs w:val="22"/>
        </w:rPr>
        <w:t>24</w:t>
      </w:r>
      <w:r>
        <w:rPr>
          <w:rFonts w:ascii="Calibri" w:eastAsia="Calibri" w:hAnsi="Calibri" w:cs="Calibri"/>
          <w:color w:val="000000"/>
          <w:sz w:val="22"/>
          <w:szCs w:val="22"/>
        </w:rPr>
        <w:t>/</w:t>
      </w:r>
      <w:r w:rsidR="00F610BC">
        <w:rPr>
          <w:rFonts w:ascii="Calibri" w:eastAsia="Calibri" w:hAnsi="Calibri" w:cs="Calibri"/>
          <w:color w:val="000000"/>
          <w:sz w:val="22"/>
          <w:szCs w:val="22"/>
        </w:rPr>
        <w:t>01</w:t>
      </w:r>
      <w:r w:rsidR="00FC0825">
        <w:rPr>
          <w:rFonts w:ascii="Calibri" w:eastAsia="Calibri" w:hAnsi="Calibri" w:cs="Calibri"/>
          <w:color w:val="000000"/>
          <w:sz w:val="22"/>
          <w:szCs w:val="22"/>
        </w:rPr>
        <w:t>2</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Pr>
          <w:rFonts w:ascii="Calibri" w:eastAsia="Calibri" w:hAnsi="Calibri" w:cs="Calibri"/>
          <w:color w:val="000000"/>
          <w:sz w:val="22"/>
          <w:szCs w:val="22"/>
        </w:rPr>
        <w:t>UNFPA,</w:t>
      </w:r>
      <w:r>
        <w:rPr>
          <w:rFonts w:ascii="Calibri" w:eastAsia="Calibri" w:hAnsi="Calibri" w:cs="Calibri"/>
          <w:color w:val="000000"/>
          <w:sz w:val="22"/>
          <w:szCs w:val="22"/>
        </w:rPr>
        <w:t xml:space="preserve">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14:paraId="75941658" w14:textId="77777777">
        <w:tc>
          <w:tcPr>
            <w:tcW w:w="4623" w:type="dxa"/>
            <w:shd w:val="clear" w:color="auto" w:fill="auto"/>
            <w:vAlign w:val="center"/>
          </w:tcPr>
          <w:p w14:paraId="5F0D4479"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1B08CA9F"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3B52087C" w14:textId="77777777" w:rsidR="00750356" w:rsidRDefault="00750356">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551C44E7"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88C332D" w14:textId="77777777" w:rsidR="00750356" w:rsidRDefault="00750356">
            <w:pPr>
              <w:tabs>
                <w:tab w:val="left" w:pos="-180"/>
                <w:tab w:val="right" w:pos="1980"/>
                <w:tab w:val="left" w:pos="2160"/>
                <w:tab w:val="left" w:pos="4320"/>
              </w:tabs>
              <w:rPr>
                <w:rFonts w:ascii="Calibri" w:eastAsia="Calibri" w:hAnsi="Calibri" w:cs="Calibri"/>
                <w:sz w:val="22"/>
                <w:szCs w:val="22"/>
              </w:rPr>
            </w:pPr>
          </w:p>
        </w:tc>
      </w:tr>
      <w:tr w:rsidR="00750356" w14:paraId="49D25F9C" w14:textId="77777777">
        <w:tc>
          <w:tcPr>
            <w:tcW w:w="4623" w:type="dxa"/>
            <w:shd w:val="clear" w:color="auto" w:fill="auto"/>
            <w:vAlign w:val="center"/>
          </w:tcPr>
          <w:p w14:paraId="4D2A155F"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6282AA76"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26AACF58" w14:textId="77777777" w:rsidR="00750356" w:rsidRDefault="00750356">
      <w:pPr>
        <w:rPr>
          <w:rFonts w:ascii="Calibri" w:eastAsia="Calibri" w:hAnsi="Calibri" w:cs="Calibri"/>
        </w:rPr>
      </w:pPr>
    </w:p>
    <w:p w14:paraId="01E13D7C" w14:textId="77777777" w:rsidR="00750356" w:rsidRDefault="00000000">
      <w:pPr>
        <w:jc w:val="center"/>
        <w:rPr>
          <w:rFonts w:ascii="Calibri" w:eastAsia="Calibri" w:hAnsi="Calibri" w:cs="Calibri"/>
          <w:b/>
          <w:sz w:val="28"/>
          <w:szCs w:val="28"/>
        </w:rPr>
      </w:pPr>
      <w:r>
        <w:br w:type="page"/>
      </w:r>
    </w:p>
    <w:p w14:paraId="390081B5" w14:textId="77777777" w:rsidR="00750356" w:rsidRDefault="00000000">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637CD76B" w14:textId="77777777" w:rsidR="00750356" w:rsidRDefault="00000000">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Default="00000000">
            <w:pPr>
              <w:keepNext/>
              <w:keepLines/>
              <w:ind w:left="720" w:hanging="360"/>
              <w:rPr>
                <w:rFonts w:ascii="Calibri" w:eastAsia="Calibri" w:hAnsi="Calibri" w:cs="Calibri"/>
                <w:sz w:val="22"/>
                <w:szCs w:val="22"/>
              </w:rPr>
            </w:pPr>
            <w:r>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Default="00000000">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NO</w:t>
            </w:r>
          </w:p>
        </w:tc>
      </w:tr>
      <w:tr w:rsidR="0075035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bl>
    <w:p w14:paraId="04AF3B2A" w14:textId="77777777" w:rsidR="00750356" w:rsidRDefault="00750356">
      <w:pPr>
        <w:rPr>
          <w:rFonts w:ascii="Calibri" w:eastAsia="Calibri" w:hAnsi="Calibri" w:cs="Calibri"/>
          <w:b/>
        </w:rPr>
      </w:pPr>
    </w:p>
    <w:p w14:paraId="517D7F91"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Default="00750356">
      <w:pPr>
        <w:jc w:val="both"/>
        <w:rPr>
          <w:rFonts w:ascii="Calibri" w:eastAsia="Calibri" w:hAnsi="Calibri" w:cs="Calibri"/>
          <w:sz w:val="22"/>
          <w:szCs w:val="22"/>
        </w:rPr>
      </w:pPr>
    </w:p>
    <w:p w14:paraId="7C0DF37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3E41D088" w14:textId="77777777" w:rsidR="00750356" w:rsidRDefault="00750356">
      <w:pPr>
        <w:jc w:val="both"/>
        <w:rPr>
          <w:rFonts w:ascii="Calibri" w:eastAsia="Calibri" w:hAnsi="Calibri" w:cs="Calibri"/>
          <w:sz w:val="22"/>
          <w:szCs w:val="22"/>
        </w:rPr>
      </w:pPr>
    </w:p>
    <w:p w14:paraId="7DE9C326"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Default="00000000">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Default="00000000">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Default="00750356">
            <w:pPr>
              <w:rPr>
                <w:rFonts w:ascii="Calibri" w:eastAsia="Calibri" w:hAnsi="Calibri" w:cs="Calibri"/>
              </w:rPr>
            </w:pPr>
          </w:p>
        </w:tc>
      </w:tr>
      <w:tr w:rsidR="0075035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Default="00000000">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Default="00000000">
            <w:pPr>
              <w:rPr>
                <w:rFonts w:ascii="Calibri" w:eastAsia="Calibri" w:hAnsi="Calibri" w:cs="Calibri"/>
              </w:rPr>
            </w:pPr>
            <w:r>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Default="00F610BC">
            <w:pPr>
              <w:rPr>
                <w:rFonts w:ascii="Calibri" w:eastAsia="Calibri" w:hAnsi="Calibri" w:cs="Calibri"/>
              </w:rPr>
            </w:pPr>
            <w:r>
              <w:rPr>
                <w:rFonts w:ascii="Calibri" w:eastAsia="Calibri" w:hAnsi="Calibri" w:cs="Calibr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Default="00000000">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Default="00000000">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Default="00000000">
            <w:pPr>
              <w:rPr>
                <w:rFonts w:ascii="Calibri" w:eastAsia="Calibri" w:hAnsi="Calibri" w:cs="Calibri"/>
              </w:rPr>
            </w:pPr>
            <w:r>
              <w:rPr>
                <w:rFonts w:ascii="Calibri" w:eastAsia="Calibri" w:hAnsi="Calibri" w:cs="Calibri"/>
              </w:rPr>
              <w:t xml:space="preserve"> </w:t>
            </w:r>
          </w:p>
        </w:tc>
      </w:tr>
    </w:tbl>
    <w:p w14:paraId="2E2ADAB5" w14:textId="77777777" w:rsidR="00750356" w:rsidRDefault="00750356">
      <w:pPr>
        <w:rPr>
          <w:rFonts w:ascii="Calibri" w:eastAsia="Calibri" w:hAnsi="Calibri" w:cs="Calibri"/>
        </w:rPr>
      </w:pPr>
    </w:p>
    <w:p w14:paraId="3D1527EC" w14:textId="77777777" w:rsidR="00750356" w:rsidRDefault="00000000">
      <w:pPr>
        <w:rPr>
          <w:rFonts w:ascii="Calibri" w:eastAsia="Calibri" w:hAnsi="Calibri" w:cs="Calibri"/>
          <w:b/>
          <w:sz w:val="28"/>
          <w:szCs w:val="28"/>
        </w:rPr>
      </w:pPr>
      <w:r>
        <w:pict w14:anchorId="768261CB">
          <v:rect id="_x0000_i1025" style="width:0;height:1.5pt" o:hralign="center" o:hrstd="t" o:hr="t" fillcolor="#a0a0a0" stroked="f"/>
        </w:pict>
      </w:r>
    </w:p>
    <w:p w14:paraId="6FA95E3A" w14:textId="77777777" w:rsidR="00750356" w:rsidRDefault="00000000">
      <w:pPr>
        <w:jc w:val="center"/>
        <w:rPr>
          <w:rFonts w:ascii="Calibri" w:eastAsia="Calibri" w:hAnsi="Calibri" w:cs="Calibri"/>
          <w:b/>
          <w:sz w:val="28"/>
          <w:szCs w:val="28"/>
        </w:rPr>
      </w:pPr>
      <w:r>
        <w:br w:type="page"/>
      </w:r>
    </w:p>
    <w:p w14:paraId="4F90BA93"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7E527BA1"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D5DD4B6"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De Minimis Contracts</w:t>
      </w:r>
    </w:p>
    <w:p w14:paraId="53B62275" w14:textId="77777777" w:rsidR="00750356" w:rsidRDefault="00750356">
      <w:pPr>
        <w:rPr>
          <w:rFonts w:ascii="Calibri" w:eastAsia="Calibri" w:hAnsi="Calibri" w:cs="Calibri"/>
        </w:rPr>
      </w:pPr>
    </w:p>
    <w:p w14:paraId="0D54C244" w14:textId="77777777" w:rsidR="00750356" w:rsidRDefault="00750356">
      <w:pPr>
        <w:tabs>
          <w:tab w:val="left" w:pos="7020"/>
        </w:tabs>
        <w:rPr>
          <w:rFonts w:ascii="Calibri" w:eastAsia="Calibri" w:hAnsi="Calibri" w:cs="Calibri"/>
        </w:rPr>
      </w:pPr>
    </w:p>
    <w:p w14:paraId="07AD636D" w14:textId="77777777" w:rsidR="00750356" w:rsidRDefault="00000000">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3">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4">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5">
        <w:r>
          <w:rPr>
            <w:rFonts w:ascii="Calibri" w:eastAsia="Calibri" w:hAnsi="Calibri" w:cs="Calibri"/>
            <w:color w:val="003366"/>
            <w:sz w:val="24"/>
            <w:szCs w:val="24"/>
            <w:u w:val="single"/>
          </w:rPr>
          <w:t>French</w:t>
        </w:r>
      </w:hyperlink>
    </w:p>
    <w:p w14:paraId="21CC1355" w14:textId="77777777" w:rsidR="00750356" w:rsidRDefault="00750356">
      <w:pPr>
        <w:tabs>
          <w:tab w:val="left" w:pos="7020"/>
        </w:tabs>
        <w:rPr>
          <w:rFonts w:ascii="Calibri" w:eastAsia="Calibri" w:hAnsi="Calibri" w:cs="Calibri"/>
        </w:rPr>
      </w:pPr>
    </w:p>
    <w:sectPr w:rsidR="00750356">
      <w:headerReference w:type="default" r:id="rId26"/>
      <w:footerReference w:type="default" r:id="rId27"/>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E550" w14:textId="77777777" w:rsidR="005C6D05" w:rsidRDefault="005C6D05">
      <w:r>
        <w:separator/>
      </w:r>
    </w:p>
  </w:endnote>
  <w:endnote w:type="continuationSeparator" w:id="0">
    <w:p w14:paraId="53033B09" w14:textId="77777777" w:rsidR="005C6D05" w:rsidRDefault="005C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6AA4" w14:textId="77777777" w:rsidR="00750356"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A671" w14:textId="77777777" w:rsidR="005C6D05" w:rsidRDefault="005C6D05">
      <w:r>
        <w:separator/>
      </w:r>
    </w:p>
  </w:footnote>
  <w:footnote w:type="continuationSeparator" w:id="0">
    <w:p w14:paraId="6C79145D" w14:textId="77777777" w:rsidR="005C6D05" w:rsidRDefault="005C6D05">
      <w:r>
        <w:continuationSeparator/>
      </w:r>
    </w:p>
  </w:footnote>
  <w:footnote w:id="1">
    <w:p w14:paraId="05C00CF4" w14:textId="77777777" w:rsidR="00750356" w:rsidRDefault="00000000">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CDC" w14:textId="77777777" w:rsidR="00750356" w:rsidRDefault="00750356">
    <w:pPr>
      <w:pBdr>
        <w:top w:val="nil"/>
        <w:left w:val="nil"/>
        <w:bottom w:val="nil"/>
        <w:right w:val="nil"/>
        <w:between w:val="nil"/>
      </w:pBdr>
      <w:tabs>
        <w:tab w:val="center" w:pos="4513"/>
        <w:tab w:val="right" w:pos="9026"/>
      </w:tabs>
      <w:rPr>
        <w:color w:val="000000"/>
      </w:rPr>
    </w:pPr>
  </w:p>
  <w:tbl>
    <w:tblPr>
      <w:tblStyle w:val="a8"/>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750356" w14:paraId="7826FA53" w14:textId="77777777">
      <w:trPr>
        <w:trHeight w:val="1142"/>
      </w:trPr>
      <w:tc>
        <w:tcPr>
          <w:tcW w:w="4995" w:type="dxa"/>
          <w:shd w:val="clear" w:color="auto" w:fill="auto"/>
        </w:tcPr>
        <w:p w14:paraId="7629BC3A" w14:textId="77777777" w:rsidR="00750356" w:rsidRDefault="00000000">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1DC8A071" w14:textId="77777777" w:rsidR="00E132EB" w:rsidRPr="00B76DFF" w:rsidRDefault="00E132EB"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E132EB" w:rsidRDefault="00E132EB"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E132EB" w:rsidRPr="00927F5B" w:rsidRDefault="00E132EB"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E132EB" w:rsidRPr="00CA4EFF" w:rsidRDefault="00E132EB" w:rsidP="00E132EB">
          <w:pPr>
            <w:pStyle w:val="Header"/>
            <w:jc w:val="right"/>
            <w:rPr>
              <w:rFonts w:ascii="Calibri" w:hAnsi="Calibri" w:cs="Arial"/>
              <w:sz w:val="18"/>
              <w:szCs w:val="18"/>
              <w:lang w:val="fr-FR"/>
            </w:rPr>
          </w:pPr>
          <w:proofErr w:type="gramStart"/>
          <w:r w:rsidRPr="00CA4EFF">
            <w:rPr>
              <w:rFonts w:ascii="Calibri" w:hAnsi="Calibri" w:cs="Arial"/>
              <w:sz w:val="18"/>
              <w:szCs w:val="18"/>
              <w:lang w:val="fr-FR"/>
            </w:rPr>
            <w:t>Email:</w:t>
          </w:r>
          <w:proofErr w:type="gramEnd"/>
          <w:r w:rsidRPr="00CA4EFF">
            <w:rPr>
              <w:rFonts w:ascii="Calibri" w:hAnsi="Calibri" w:cs="Arial"/>
              <w:sz w:val="18"/>
              <w:szCs w:val="18"/>
              <w:lang w:val="fr-FR"/>
            </w:rPr>
            <w:t xml:space="preserve">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50356" w:rsidRDefault="00E132EB"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0A5E28F5" w14:textId="77777777" w:rsidR="00750356" w:rsidRDefault="00750356">
    <w:pPr>
      <w:pBdr>
        <w:top w:val="nil"/>
        <w:left w:val="nil"/>
        <w:bottom w:val="nil"/>
        <w:right w:val="nil"/>
        <w:between w:val="nil"/>
      </w:pBdr>
      <w:tabs>
        <w:tab w:val="center" w:pos="4513"/>
        <w:tab w:val="right" w:pos="9026"/>
      </w:tabs>
      <w:rPr>
        <w:color w:val="000000"/>
      </w:rPr>
    </w:pPr>
  </w:p>
  <w:p w14:paraId="5955FA92" w14:textId="77777777" w:rsidR="00750356" w:rsidRDefault="007503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4120728">
    <w:abstractNumId w:val="5"/>
  </w:num>
  <w:num w:numId="2" w16cid:durableId="1781097007">
    <w:abstractNumId w:val="4"/>
  </w:num>
  <w:num w:numId="3" w16cid:durableId="2115242289">
    <w:abstractNumId w:val="2"/>
  </w:num>
  <w:num w:numId="4" w16cid:durableId="1844970496">
    <w:abstractNumId w:val="1"/>
  </w:num>
  <w:num w:numId="5" w16cid:durableId="1964068095">
    <w:abstractNumId w:val="3"/>
  </w:num>
  <w:num w:numId="6" w16cid:durableId="119422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3A63B1"/>
    <w:rsid w:val="004B4BC1"/>
    <w:rsid w:val="005B67B5"/>
    <w:rsid w:val="005C6D05"/>
    <w:rsid w:val="00750356"/>
    <w:rsid w:val="00800A8E"/>
    <w:rsid w:val="008C27B0"/>
    <w:rsid w:val="00BE7F56"/>
    <w:rsid w:val="00E132EB"/>
    <w:rsid w:val="00EF5FC0"/>
    <w:rsid w:val="00F039CF"/>
    <w:rsid w:val="00F610BC"/>
    <w:rsid w:val="00F86E17"/>
    <w:rsid w:val="00FC082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8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about/corporate-procurement/business-opportunities/non-responsible-vendors" TargetMode="External"/><Relationship Id="rId18" Type="http://schemas.openxmlformats.org/officeDocument/2006/relationships/hyperlink" Target="http://web2.unfpa.org/help/hotline.cf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supplychain@unfpa.org" TargetMode="External"/><Relationship Id="rId7" Type="http://schemas.openxmlformats.org/officeDocument/2006/relationships/footnotes" Target="footnotes.xml"/><Relationship Id="rId12" Type="http://schemas.openxmlformats.org/officeDocument/2006/relationships/hyperlink" Target="http://www.ungm.org/"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kato@unf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24"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settings" Target="settings.xml"/><Relationship Id="rId15" Type="http://schemas.openxmlformats.org/officeDocument/2006/relationships/hyperlink" Target="mailto:amishra@unfpa.org" TargetMode="External"/><Relationship Id="rId23" Type="http://schemas.openxmlformats.org/officeDocument/2006/relationships/hyperlink" Target="http://www.unfpa.org/resources/unfpa-general-conditions-de-minimis-contracts" TargetMode="External"/><Relationship Id="rId28" Type="http://schemas.openxmlformats.org/officeDocument/2006/relationships/fontTable" Target="fontTable.xml"/><Relationship Id="rId10" Type="http://schemas.openxmlformats.org/officeDocument/2006/relationships/hyperlink" Target="mailto:amishra@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www.un.org/Depts/ptd/pdf/conduct_english.pdf" TargetMode="External"/><Relationship Id="rId22" Type="http://schemas.openxmlformats.org/officeDocument/2006/relationships/image" Target="media/image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050381-A141-469B-8693-F7E01A50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Ashika Mishra</cp:lastModifiedBy>
  <cp:revision>11</cp:revision>
  <dcterms:created xsi:type="dcterms:W3CDTF">2024-05-01T23:04:00Z</dcterms:created>
  <dcterms:modified xsi:type="dcterms:W3CDTF">2024-05-20T23:42:00Z</dcterms:modified>
</cp:coreProperties>
</file>