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488C1" w14:textId="5F7D8C76" w:rsidR="008311CA" w:rsidRDefault="008311CA" w:rsidP="008311CA">
      <w:r>
        <w:t>The selected vendor shall provide full, prompt, accurate, and expert product/services to UNFPA in accordance with the UN policies, procedures, and guidelines.</w:t>
      </w:r>
    </w:p>
    <w:p w14:paraId="65661AF1" w14:textId="708CAAB3" w:rsidR="00CD70CD" w:rsidRDefault="008311CA" w:rsidP="008311CA">
      <w:r>
        <w:t>Please place a tick if the product meets the technical requirements mentioned below: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5235"/>
        <w:gridCol w:w="1843"/>
        <w:gridCol w:w="2835"/>
      </w:tblGrid>
      <w:tr w:rsidR="008311CA" w:rsidRPr="006C2343" w14:paraId="6DD4F182" w14:textId="77777777" w:rsidTr="00B22EF6">
        <w:trPr>
          <w:trHeight w:val="64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BD2C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en-FJ"/>
                <w14:ligatures w14:val="none"/>
              </w:rPr>
              <w:t>Specifications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84197A" w14:textId="77777777" w:rsidR="008311CA" w:rsidRPr="006C2343" w:rsidRDefault="008311CA" w:rsidP="00B22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en-FJ"/>
                <w14:ligatures w14:val="none"/>
              </w:rPr>
              <w:t>Vendor Response (Yes/No)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D224A7" w14:textId="77777777" w:rsidR="008311CA" w:rsidRPr="006C2343" w:rsidRDefault="008311CA" w:rsidP="00B22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lang w:eastAsia="en-FJ"/>
                <w14:ligatures w14:val="none"/>
              </w:rPr>
              <w:t>Comments</w:t>
            </w:r>
          </w:p>
        </w:tc>
      </w:tr>
      <w:tr w:rsidR="008311CA" w:rsidRPr="006C2343" w14:paraId="0689F579" w14:textId="77777777" w:rsidTr="00B22EF6">
        <w:trPr>
          <w:trHeight w:val="520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1F613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b/>
                <w:bCs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b/>
                <w:bCs/>
                <w:color w:val="222222"/>
                <w:kern w:val="0"/>
                <w:lang w:eastAsia="en-FJ"/>
                <w14:ligatures w14:val="none"/>
              </w:rPr>
              <w:t>Laptop</w:t>
            </w:r>
          </w:p>
        </w:tc>
      </w:tr>
      <w:tr w:rsidR="008311CA" w:rsidRPr="006C2343" w14:paraId="5DD9115F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AC9C4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14th Gen Intel Mobile Core i7 or Intel® Core™ Ultra Processor 7 or equivalent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B67DA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BF594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0162E029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C44D9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At least Four-Core Processor with at least 4.0 GHz speed and at least 12MB cache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A22C9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52681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0AA84E48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E2856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At least 16GB DDR4 or DDR5 Memory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E41DC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17954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2CA06854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FCD90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At least 512GB Solid State Drive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E00FE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8EC5C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097BD50D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F2F5E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 xml:space="preserve"> Dual-Band (or better) Wireless 802.11ax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8DC40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65872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0E8092D8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8F9B5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At least 1 USB-C Thunderbolt 4.0 port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0987A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666BF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254D713F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E19B2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At least 1 USB-A version 3.2 (Gen 1 or above) port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CA877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7BF2A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4861E291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E4033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1 Audio combo port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1B4DB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3DE40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142CB9EF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DB0AF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1 HDMI 2.0 (or later) port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02BE0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0056B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1D0713EA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5B40F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Security lock Slot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959B3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2EEFC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402DDB1B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3ADBC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Touch Screen 13/14" FHD (1920 x 1080) Anti-Glare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CC1D7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525F5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0CCEC646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B7001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Integrated HD Graphics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49DFF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E0BFE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350417CB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92B57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At least 40Wh Lithium-Ion battery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0A67C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FC2E1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5E336FAC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1895B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Built-in English Keyboard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F5442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0268B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24F53DA0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FF6C4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Touch Fingerprint Reader (preferable but not required)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AC2DF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2E703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328A89EC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9ED4D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At least 720p resolution webcam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19C6F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B12BB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4FB06AE5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9E221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Speaker and noise cancelling digital array microphone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4B2BA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95FE4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17A5D09D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1AE74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Metal alloy body (for protection while traveling)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E7B1F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62C14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52A2AC9A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0C63D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AC Adapter with power cord compatible with Fiji socket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1FCA3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5B0F5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5345E4C9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47B9E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Preloaded Windows 11 Professional 64bit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736EA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272AA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145D4613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6C4C4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USB-C Docking station (with HDMI and DisplayPort)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7738F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9256A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7BE71353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61666" w14:textId="1C875251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Carrying bag for laptop</w:t>
            </w:r>
            <w:r w:rsid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 xml:space="preserve"> </w:t>
            </w: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 xml:space="preserve">(backpack preferred)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63C8B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D7324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06F1915E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D62E4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External Wireless Mouse and Keyboard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7BBE4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FE56E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177C35D5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285E8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Three years battery warranty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80F69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43258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41E99AA8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9FA62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At least four years warranty, including accidental damage to the laptop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73873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D6C1F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24A13E27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EFE1E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Next business day onsite service warranty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78BA2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48B50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14D0B152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DA1996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lastRenderedPageBreak/>
              <w:t>Compliance and Standards:  ENERGY STAR and TCO Certified laptop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46AE8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610D6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21B12AD8" w14:textId="77777777" w:rsidTr="00B22EF6">
        <w:trPr>
          <w:trHeight w:val="525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F4685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b/>
                <w:bCs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b/>
                <w:bCs/>
                <w:color w:val="222222"/>
                <w:kern w:val="0"/>
                <w:lang w:eastAsia="en-FJ"/>
                <w14:ligatures w14:val="none"/>
              </w:rPr>
              <w:t>Monitor</w:t>
            </w:r>
          </w:p>
        </w:tc>
      </w:tr>
      <w:tr w:rsidR="008311CA" w:rsidRPr="006C2343" w14:paraId="1EEC94A3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561BC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Viewable Size 68.59 cm (27.0 Inches)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324CA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73BC5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2FBFE46A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F012A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Resolution 1920 x 1080 at 60Hz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C91D5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36FAD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0BCEAFD9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A828F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Contrast Ratio 1000: 1 (typical)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F8FCC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C7C06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37228F0A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CDE1E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Pixel Per Inch (PPI): 82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1E6EA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45376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1788C797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63CD0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Contrast Ratio 1000: 1 (typical)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7CAA9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679BB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61D47D46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D985C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Aspect Ratio (16:9)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AFD95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EEFDC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29FDEB70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6C2AB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Backlight Technology LED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6E499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CB08E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1D58DB9C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DF5D7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Brightness 300 cd/m2 (typical)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CFDE4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4E3EE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37775638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DA159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1 x DisplayPort version 1.2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3BD94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CC67C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771B992E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36DA5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1 x HDMI port version 1.4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241D5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481FD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44641D04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0647B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1 x VGA port (preferable but not required)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BBCBD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49AD0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798E5E39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9FB3E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1 x USB 3.2 Gen1 Type-B or Type-C upstream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85CBB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A384A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44F7F987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1ADC3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4 x USB 3.2 Gen1 Type-A or Type-C downstream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3F1D2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0F948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6870D8C6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C769F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Height-adjustable stand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FB602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65B7F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04CDE49E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90244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Tilt-adjustable (-5° to 21°)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8B87B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A0EFD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381950F4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839AB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Swivel – adjustable (-45° to 45°)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93EC5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9E9C1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6398DEDC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37130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3 years Next business day onsite service warranty 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A2264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63C01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5D332BD8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A785B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Power cord compatible with Fiji socket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84479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7DB42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8311CA" w:rsidRPr="006C2343" w14:paraId="114BF1F9" w14:textId="77777777" w:rsidTr="00B22EF6">
        <w:trPr>
          <w:trHeight w:val="2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25F881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</w:pPr>
            <w:r w:rsidRPr="006C2343">
              <w:rPr>
                <w:rFonts w:eastAsia="Times New Roman" w:cs="Arial"/>
                <w:color w:val="222222"/>
                <w:kern w:val="0"/>
                <w:lang w:eastAsia="en-FJ"/>
                <w14:ligatures w14:val="none"/>
              </w:rPr>
              <w:t>Compliant Standards ENERGY STAR certified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B2A15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A2A77" w14:textId="77777777" w:rsidR="008311CA" w:rsidRPr="006C2343" w:rsidRDefault="008311CA" w:rsidP="00B22EF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6C2343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</w:tbl>
    <w:p w14:paraId="47846042" w14:textId="77777777" w:rsidR="008311CA" w:rsidRDefault="008311CA" w:rsidP="006C6C6E"/>
    <w:p w14:paraId="2AB7147E" w14:textId="77777777" w:rsidR="008311CA" w:rsidRDefault="008311CA" w:rsidP="008311CA">
      <w:pPr>
        <w:pStyle w:val="NoSpacing"/>
      </w:pPr>
    </w:p>
    <w:p w14:paraId="4C99F233" w14:textId="77777777" w:rsidR="008311CA" w:rsidRDefault="008311CA" w:rsidP="008311CA">
      <w:pPr>
        <w:pStyle w:val="NoSpacing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23"/>
        <w:gridCol w:w="2309"/>
        <w:gridCol w:w="2310"/>
      </w:tblGrid>
      <w:tr w:rsidR="008311CA" w:rsidRPr="003A1F0A" w14:paraId="20008EEC" w14:textId="77777777" w:rsidTr="00B22EF6">
        <w:tc>
          <w:tcPr>
            <w:tcW w:w="4623" w:type="dxa"/>
            <w:shd w:val="clear" w:color="auto" w:fill="auto"/>
            <w:vAlign w:val="center"/>
          </w:tcPr>
          <w:p w14:paraId="48ED72DB" w14:textId="77777777" w:rsidR="008311CA" w:rsidRPr="003A1F0A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585C1DB7" w14:textId="77777777" w:rsidR="008311CA" w:rsidRPr="003A1F0A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60ECCD5F" w14:textId="77777777" w:rsidR="008311CA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778F91D2" w14:textId="77777777" w:rsidR="008311CA" w:rsidRPr="003A1F0A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59DA1D19" w14:textId="77777777" w:rsidR="008311CA" w:rsidRPr="004404DE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1F9B3302" w14:textId="77777777" w:rsidR="008311CA" w:rsidRPr="003A1F0A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</w:tr>
      <w:tr w:rsidR="008311CA" w:rsidRPr="003A1F0A" w14:paraId="1360C481" w14:textId="77777777" w:rsidTr="00B22EF6">
        <w:tc>
          <w:tcPr>
            <w:tcW w:w="4623" w:type="dxa"/>
            <w:shd w:val="clear" w:color="auto" w:fill="auto"/>
            <w:vAlign w:val="center"/>
          </w:tcPr>
          <w:p w14:paraId="5077BA3E" w14:textId="77777777" w:rsidR="008311CA" w:rsidRPr="003A1F0A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 w:rsidRPr="003A1F0A">
              <w:rPr>
                <w:rFonts w:ascii="Calibri" w:eastAsia="Calibri" w:hAnsi="Calibri" w:cs="Calibri"/>
                <w:bCs/>
              </w:rPr>
              <w:t>Name</w:t>
            </w:r>
            <w:r>
              <w:rPr>
                <w:rFonts w:ascii="Calibri" w:eastAsia="Calibri" w:hAnsi="Calibri" w:cs="Calibri"/>
                <w:bCs/>
              </w:rPr>
              <w:t>, t</w:t>
            </w:r>
            <w:r w:rsidRPr="003A1F0A">
              <w:rPr>
                <w:rFonts w:ascii="Calibri" w:eastAsia="Calibri" w:hAnsi="Calibri" w:cs="Calibri"/>
                <w:bCs/>
              </w:rPr>
              <w:t>itle</w:t>
            </w:r>
            <w:r>
              <w:rPr>
                <w:rFonts w:ascii="Calibri" w:eastAsia="Calibri" w:hAnsi="Calibri" w:cs="Calibri"/>
                <w:bCs/>
              </w:rPr>
              <w:t xml:space="preserve"> and signature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1C30B371" w14:textId="77777777" w:rsidR="008311CA" w:rsidRPr="003A1F0A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Date and p</w:t>
            </w:r>
            <w:r w:rsidRPr="003A1F0A">
              <w:rPr>
                <w:rFonts w:ascii="Calibri" w:eastAsia="Calibri" w:hAnsi="Calibri" w:cs="Calibri"/>
                <w:bCs/>
              </w:rPr>
              <w:t>lace</w:t>
            </w:r>
          </w:p>
        </w:tc>
      </w:tr>
    </w:tbl>
    <w:p w14:paraId="025F4329" w14:textId="77777777" w:rsidR="008311CA" w:rsidRDefault="008311CA" w:rsidP="008311CA">
      <w:pPr>
        <w:pStyle w:val="NoSpacing"/>
      </w:pPr>
    </w:p>
    <w:p w14:paraId="5374964C" w14:textId="77777777" w:rsidR="008311CA" w:rsidRPr="006C6C6E" w:rsidRDefault="008311CA" w:rsidP="006C6C6E"/>
    <w:sectPr w:rsidR="008311CA" w:rsidRPr="006C6C6E" w:rsidSect="00650161">
      <w:headerReference w:type="default" r:id="rId7"/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D4B3E" w14:textId="77777777" w:rsidR="00E22DC7" w:rsidRDefault="00E22DC7" w:rsidP="001F0B09">
      <w:pPr>
        <w:spacing w:after="0" w:line="240" w:lineRule="auto"/>
      </w:pPr>
      <w:r>
        <w:separator/>
      </w:r>
    </w:p>
  </w:endnote>
  <w:endnote w:type="continuationSeparator" w:id="0">
    <w:p w14:paraId="095CEA1F" w14:textId="77777777" w:rsidR="00E22DC7" w:rsidRDefault="00E22DC7" w:rsidP="001F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919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968CC" w14:textId="45A0AD2A" w:rsidR="001F0B09" w:rsidRDefault="001F0B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E0E81" w14:textId="77777777" w:rsidR="001F0B09" w:rsidRDefault="001F0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C878C" w14:textId="77777777" w:rsidR="00E22DC7" w:rsidRDefault="00E22DC7" w:rsidP="001F0B09">
      <w:pPr>
        <w:spacing w:after="0" w:line="240" w:lineRule="auto"/>
      </w:pPr>
      <w:r>
        <w:separator/>
      </w:r>
    </w:p>
  </w:footnote>
  <w:footnote w:type="continuationSeparator" w:id="0">
    <w:p w14:paraId="2F2F17AA" w14:textId="77777777" w:rsidR="00E22DC7" w:rsidRDefault="00E22DC7" w:rsidP="001F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2DA3E" w14:textId="138CD28B" w:rsidR="001F0B09" w:rsidRDefault="008311CA" w:rsidP="008311CA">
    <w:pPr>
      <w:pStyle w:val="Header"/>
      <w:jc w:val="center"/>
      <w:rPr>
        <w:b/>
        <w:bCs/>
        <w:sz w:val="28"/>
        <w:szCs w:val="28"/>
      </w:rPr>
    </w:pPr>
    <w:r w:rsidRPr="008311CA">
      <w:rPr>
        <w:b/>
        <w:bCs/>
        <w:sz w:val="28"/>
        <w:szCs w:val="28"/>
      </w:rPr>
      <w:t>Technical Requirement Submission Form for RFQ 030 – Laptops &amp; Monitors</w:t>
    </w:r>
  </w:p>
  <w:p w14:paraId="719AED7C" w14:textId="77777777" w:rsidR="00F52DF8" w:rsidRPr="008311CA" w:rsidRDefault="00F52DF8" w:rsidP="008311CA">
    <w:pPr>
      <w:pStyle w:val="Header"/>
      <w:jc w:val="center"/>
      <w:rPr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9E"/>
    <w:rsid w:val="001B3AFB"/>
    <w:rsid w:val="001F0B09"/>
    <w:rsid w:val="0043409E"/>
    <w:rsid w:val="00650161"/>
    <w:rsid w:val="006C2343"/>
    <w:rsid w:val="006C6C6E"/>
    <w:rsid w:val="00750062"/>
    <w:rsid w:val="007B3371"/>
    <w:rsid w:val="008311CA"/>
    <w:rsid w:val="008C6D1F"/>
    <w:rsid w:val="008E69BA"/>
    <w:rsid w:val="009C4784"/>
    <w:rsid w:val="009E4D5F"/>
    <w:rsid w:val="009F1CCD"/>
    <w:rsid w:val="00CD70CD"/>
    <w:rsid w:val="00E22DC7"/>
    <w:rsid w:val="00F5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09007"/>
  <w15:chartTrackingRefBased/>
  <w15:docId w15:val="{89CFA75A-B4E1-48F0-B159-C9BDFF6D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J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0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0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B09"/>
  </w:style>
  <w:style w:type="paragraph" w:styleId="Footer">
    <w:name w:val="footer"/>
    <w:basedOn w:val="Normal"/>
    <w:link w:val="FooterChar"/>
    <w:uiPriority w:val="99"/>
    <w:unhideWhenUsed/>
    <w:rsid w:val="001F0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B09"/>
  </w:style>
  <w:style w:type="paragraph" w:styleId="NoSpacing">
    <w:name w:val="No Spacing"/>
    <w:uiPriority w:val="1"/>
    <w:qFormat/>
    <w:rsid w:val="008311CA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6613-BD4F-4176-817A-BCD7A6F6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Pranit Kumar</dc:creator>
  <cp:keywords/>
  <dc:description/>
  <cp:lastModifiedBy>Ashika Mishra</cp:lastModifiedBy>
  <cp:revision>5</cp:revision>
  <dcterms:created xsi:type="dcterms:W3CDTF">2024-09-08T21:42:00Z</dcterms:created>
  <dcterms:modified xsi:type="dcterms:W3CDTF">2024-09-08T21:45:00Z</dcterms:modified>
</cp:coreProperties>
</file>