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16638" w14:textId="7C5B3C13" w:rsidR="00DD7574" w:rsidRDefault="00000000">
      <w:pPr>
        <w:tabs>
          <w:tab w:val="left" w:pos="5400"/>
        </w:tabs>
        <w:jc w:val="right"/>
        <w:rPr>
          <w:rFonts w:ascii="Leelawadee" w:eastAsia="Leelawadee" w:hAnsi="Leelawadee" w:cs="Leelawadee"/>
        </w:rPr>
      </w:pPr>
      <w:r>
        <w:rPr>
          <w:rFonts w:ascii="Leelawadee" w:eastAsia="Leelawadee" w:hAnsi="Leelawadee" w:cs="Leelawadee"/>
        </w:rPr>
        <w:t>Date: 1</w:t>
      </w:r>
      <w:r w:rsidR="00D97F73">
        <w:rPr>
          <w:rFonts w:ascii="Leelawadee" w:eastAsia="Leelawadee" w:hAnsi="Leelawadee" w:cs="Leelawadee"/>
        </w:rPr>
        <w:t>8</w:t>
      </w:r>
      <w:r>
        <w:rPr>
          <w:rFonts w:ascii="Leelawadee" w:eastAsia="Leelawadee" w:hAnsi="Leelawadee" w:cs="Leelawadee"/>
        </w:rPr>
        <w:t xml:space="preserve"> September 2024</w:t>
      </w:r>
    </w:p>
    <w:p w14:paraId="690B49DC" w14:textId="77777777" w:rsidR="00DD7574" w:rsidRDefault="00DD7574">
      <w:pPr>
        <w:tabs>
          <w:tab w:val="left" w:pos="-180"/>
          <w:tab w:val="right" w:pos="1980"/>
          <w:tab w:val="left" w:pos="2160"/>
          <w:tab w:val="left" w:pos="4320"/>
        </w:tabs>
        <w:rPr>
          <w:rFonts w:ascii="Leelawadee" w:eastAsia="Leelawadee" w:hAnsi="Leelawadee" w:cs="Leelawadee"/>
          <w:b/>
        </w:rPr>
      </w:pPr>
    </w:p>
    <w:p w14:paraId="711D5CC1" w14:textId="77777777" w:rsidR="00DD7574" w:rsidRDefault="00000000">
      <w:pPr>
        <w:pBdr>
          <w:top w:val="nil"/>
          <w:left w:val="nil"/>
          <w:bottom w:val="nil"/>
          <w:right w:val="nil"/>
          <w:between w:val="nil"/>
        </w:pBdr>
        <w:jc w:val="center"/>
        <w:rPr>
          <w:rFonts w:ascii="Leelawadee" w:eastAsia="Leelawadee" w:hAnsi="Leelawadee" w:cs="Leelawadee"/>
          <w:b/>
          <w:color w:val="000000"/>
        </w:rPr>
      </w:pPr>
      <w:r>
        <w:rPr>
          <w:rFonts w:ascii="Leelawadee" w:eastAsia="Leelawadee" w:hAnsi="Leelawadee" w:cs="Leelawadee"/>
          <w:b/>
          <w:color w:val="000000"/>
        </w:rPr>
        <w:t xml:space="preserve">REQUEST FOR QUOTATION </w:t>
      </w:r>
    </w:p>
    <w:p w14:paraId="0E7C3E2B" w14:textId="77777777" w:rsidR="00DD7574" w:rsidRDefault="00000000">
      <w:pPr>
        <w:pBdr>
          <w:top w:val="nil"/>
          <w:left w:val="nil"/>
          <w:bottom w:val="nil"/>
          <w:right w:val="nil"/>
          <w:between w:val="nil"/>
        </w:pBdr>
        <w:jc w:val="center"/>
        <w:rPr>
          <w:rFonts w:ascii="Leelawadee" w:eastAsia="Leelawadee" w:hAnsi="Leelawadee" w:cs="Leelawadee"/>
          <w:b/>
          <w:color w:val="000000"/>
        </w:rPr>
      </w:pPr>
      <w:r>
        <w:rPr>
          <w:rFonts w:ascii="Leelawadee" w:eastAsia="Leelawadee" w:hAnsi="Leelawadee" w:cs="Leelawadee"/>
          <w:b/>
          <w:color w:val="000000"/>
        </w:rPr>
        <w:t xml:space="preserve">RFQ Nº UNFPA/FJI/RFQ/24/033 </w:t>
      </w:r>
    </w:p>
    <w:p w14:paraId="4F69BA62" w14:textId="77777777" w:rsidR="00DD7574" w:rsidRDefault="00DD7574">
      <w:pPr>
        <w:jc w:val="center"/>
        <w:rPr>
          <w:rFonts w:ascii="Leelawadee" w:eastAsia="Leelawadee" w:hAnsi="Leelawadee" w:cs="Leelawadee"/>
        </w:rPr>
      </w:pPr>
    </w:p>
    <w:p w14:paraId="26201560"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rPr>
      </w:pPr>
      <w:r>
        <w:rPr>
          <w:rFonts w:ascii="Leelawadee" w:eastAsia="Leelawadee" w:hAnsi="Leelawadee" w:cs="Leelawadee"/>
          <w:color w:val="000000"/>
        </w:rPr>
        <w:t>Dear Sir/Madam,</w:t>
      </w:r>
    </w:p>
    <w:p w14:paraId="37E0BA33"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rPr>
      </w:pPr>
    </w:p>
    <w:p w14:paraId="43540474" w14:textId="77777777" w:rsidR="00DD7574" w:rsidRDefault="00000000">
      <w:pPr>
        <w:jc w:val="both"/>
        <w:rPr>
          <w:rFonts w:ascii="Leelawadee" w:eastAsia="Leelawadee" w:hAnsi="Leelawadee" w:cs="Leelawadee"/>
          <w:b/>
        </w:rPr>
      </w:pPr>
      <w:r>
        <w:rPr>
          <w:rFonts w:ascii="Leelawadee" w:eastAsia="Leelawadee" w:hAnsi="Leelawadee" w:cs="Leelawadee"/>
        </w:rPr>
        <w:t xml:space="preserve">UNFPA hereby solicits a quotation for the following service from </w:t>
      </w:r>
      <w:r>
        <w:rPr>
          <w:rFonts w:ascii="Leelawadee" w:eastAsia="Leelawadee" w:hAnsi="Leelawadee" w:cs="Leelawadee"/>
          <w:b/>
        </w:rPr>
        <w:t xml:space="preserve">a suitably qualified and experienced service provider to undertake the development of Reproductive Maternal New-Born Child &amp; Adolescent Health (RMNCAH) Policy, Strategy and costed Implementation Plans for 3 Pacific countries: Cook Islands, Solomon Islands and Tonga.  </w:t>
      </w:r>
    </w:p>
    <w:p w14:paraId="093BAC63" w14:textId="77777777" w:rsidR="00DD7574" w:rsidRDefault="00DD7574">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rPr>
      </w:pPr>
    </w:p>
    <w:p w14:paraId="51510810"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2CAF2D33" w14:textId="77777777" w:rsidR="00DD7574" w:rsidRDefault="00000000">
      <w:pPr>
        <w:numPr>
          <w:ilvl w:val="0"/>
          <w:numId w:val="3"/>
        </w:num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color w:val="000000"/>
        </w:rPr>
        <w:t>About UNFPA</w:t>
      </w:r>
    </w:p>
    <w:p w14:paraId="5765B9C5"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749495E7"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 xml:space="preserve">UNFPA, the United Nations Population Fund (UNFPA), is an international development agency that </w:t>
      </w:r>
      <w:r>
        <w:rPr>
          <w:rFonts w:ascii="Leelawadee" w:eastAsia="Leelawadee" w:hAnsi="Leelawadee" w:cs="Leelawadee"/>
          <w:color w:val="000000"/>
          <w:highlight w:val="white"/>
        </w:rPr>
        <w:t xml:space="preserve">works to deliver a world where every pregnancy is wanted, every </w:t>
      </w:r>
      <w:proofErr w:type="gramStart"/>
      <w:r>
        <w:rPr>
          <w:rFonts w:ascii="Leelawadee" w:eastAsia="Leelawadee" w:hAnsi="Leelawadee" w:cs="Leelawadee"/>
          <w:color w:val="000000"/>
          <w:highlight w:val="white"/>
        </w:rPr>
        <w:t>child birth</w:t>
      </w:r>
      <w:proofErr w:type="gramEnd"/>
      <w:r>
        <w:rPr>
          <w:rFonts w:ascii="Leelawadee" w:eastAsia="Leelawadee" w:hAnsi="Leelawadee" w:cs="Leelawadee"/>
          <w:color w:val="000000"/>
          <w:highlight w:val="white"/>
        </w:rPr>
        <w:t xml:space="preserve"> is safe and every young person’s potential is fulfilled.</w:t>
      </w:r>
      <w:r>
        <w:rPr>
          <w:rFonts w:ascii="Leelawadee" w:eastAsia="Leelawadee" w:hAnsi="Leelawadee" w:cs="Leelawadee"/>
          <w:color w:val="000000"/>
        </w:rPr>
        <w:t xml:space="preserve">   </w:t>
      </w:r>
    </w:p>
    <w:p w14:paraId="0347A8DF"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6F26207E"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UNFPA is the lead UN agency th</w:t>
      </w:r>
      <w:r>
        <w:rPr>
          <w:rFonts w:ascii="Leelawadee" w:eastAsia="Leelawadee" w:hAnsi="Leelawadee" w:cs="Leelawadee"/>
          <w:color w:val="000000"/>
          <w:highlight w:val="white"/>
        </w:rPr>
        <w:t>at expands the possibilities for women and young people to lead healthy sexual and reproductive lives.</w:t>
      </w:r>
      <w:r>
        <w:rPr>
          <w:rFonts w:ascii="Leelawadee" w:eastAsia="Leelawadee" w:hAnsi="Leelawadee" w:cs="Leelawadee"/>
          <w:color w:val="000000"/>
        </w:rPr>
        <w:t xml:space="preserve"> To read more about UNFPA, please go to: </w:t>
      </w:r>
      <w:hyperlink r:id="rId8">
        <w:r>
          <w:rPr>
            <w:rFonts w:ascii="Leelawadee" w:eastAsia="Leelawadee" w:hAnsi="Leelawadee" w:cs="Leelawadee"/>
            <w:color w:val="0070C0"/>
            <w:u w:val="single"/>
          </w:rPr>
          <w:t>UNFPA about us</w:t>
        </w:r>
      </w:hyperlink>
    </w:p>
    <w:p w14:paraId="24B9656F"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highlight w:val="cyan"/>
        </w:rPr>
      </w:pPr>
    </w:p>
    <w:p w14:paraId="77750DD7" w14:textId="77777777" w:rsidR="00DD7574" w:rsidRDefault="00000000">
      <w:pPr>
        <w:jc w:val="both"/>
        <w:rPr>
          <w:rFonts w:ascii="Leelawadee" w:eastAsia="Leelawadee" w:hAnsi="Leelawadee" w:cs="Leelawadee"/>
          <w:b/>
        </w:rPr>
      </w:pPr>
      <w:r>
        <w:rPr>
          <w:rFonts w:ascii="Leelawadee" w:eastAsia="Leelawadee" w:hAnsi="Leelawadee" w:cs="Leelawadee"/>
          <w:b/>
        </w:rPr>
        <w:t>Service Requirements/Terms of Reference (</w:t>
      </w:r>
      <w:proofErr w:type="spellStart"/>
      <w:r>
        <w:rPr>
          <w:rFonts w:ascii="Leelawadee" w:eastAsia="Leelawadee" w:hAnsi="Leelawadee" w:cs="Leelawadee"/>
          <w:b/>
        </w:rPr>
        <w:t>ToR</w:t>
      </w:r>
      <w:proofErr w:type="spellEnd"/>
      <w:r>
        <w:rPr>
          <w:rFonts w:ascii="Leelawadee" w:eastAsia="Leelawadee" w:hAnsi="Leelawadee" w:cs="Leelawadee"/>
          <w:b/>
        </w:rPr>
        <w:t>)</w:t>
      </w:r>
    </w:p>
    <w:p w14:paraId="60A0EBFC" w14:textId="77777777" w:rsidR="00DD7574" w:rsidRDefault="00DD7574">
      <w:pPr>
        <w:jc w:val="both"/>
        <w:rPr>
          <w:rFonts w:ascii="Leelawadee" w:eastAsia="Leelawadee" w:hAnsi="Leelawadee" w:cs="Leelawadee"/>
          <w:b/>
          <w:highlight w:val="cyan"/>
        </w:rPr>
      </w:pPr>
    </w:p>
    <w:p w14:paraId="188A1E8E" w14:textId="77777777" w:rsidR="00DD7574" w:rsidRDefault="00000000">
      <w:pPr>
        <w:jc w:val="both"/>
        <w:rPr>
          <w:rFonts w:ascii="Leelawadee" w:eastAsia="Leelawadee" w:hAnsi="Leelawadee" w:cs="Leelawadee"/>
          <w:b/>
          <w:u w:val="single"/>
        </w:rPr>
      </w:pPr>
      <w:r>
        <w:rPr>
          <w:rFonts w:ascii="Leelawadee" w:eastAsia="Leelawadee" w:hAnsi="Leelawadee" w:cs="Leelawadee"/>
          <w:b/>
          <w:u w:val="single"/>
        </w:rPr>
        <w:t>Objectives and scope of the Services</w:t>
      </w:r>
    </w:p>
    <w:p w14:paraId="05C2F8AB" w14:textId="77777777" w:rsidR="00DD7574" w:rsidRDefault="00DD7574">
      <w:pPr>
        <w:jc w:val="both"/>
        <w:rPr>
          <w:rFonts w:ascii="Leelawadee" w:eastAsia="Leelawadee" w:hAnsi="Leelawadee" w:cs="Leelawadee"/>
          <w:highlight w:val="cyan"/>
        </w:rPr>
      </w:pPr>
    </w:p>
    <w:p w14:paraId="23CA6BC0" w14:textId="77777777" w:rsidR="00DD7574" w:rsidRDefault="00000000">
      <w:pPr>
        <w:jc w:val="both"/>
        <w:rPr>
          <w:rFonts w:ascii="Leelawadee" w:eastAsia="Leelawadee" w:hAnsi="Leelawadee" w:cs="Leelawadee"/>
        </w:rPr>
      </w:pPr>
      <w:r>
        <w:rPr>
          <w:rFonts w:ascii="Leelawadee" w:eastAsia="Leelawadee" w:hAnsi="Leelawadee" w:cs="Leelawadee"/>
        </w:rPr>
        <w:t xml:space="preserve">The United Nations Population Fund Pacific Sub-Regional Office in Fiji in its new 7th multi-country </w:t>
      </w:r>
      <w:proofErr w:type="spellStart"/>
      <w:r>
        <w:rPr>
          <w:rFonts w:ascii="Leelawadee" w:eastAsia="Leelawadee" w:hAnsi="Leelawadee" w:cs="Leelawadee"/>
        </w:rPr>
        <w:t>programme</w:t>
      </w:r>
      <w:proofErr w:type="spellEnd"/>
      <w:r>
        <w:rPr>
          <w:rFonts w:ascii="Leelawadee" w:eastAsia="Leelawadee" w:hAnsi="Leelawadee" w:cs="Leelawadee"/>
        </w:rPr>
        <w:t xml:space="preserve"> (MCP7) is focused on strengthening integrated and comprehensive Sexual and Reproductive Health and Reproductive Rights (SRHR) agenda.  This is aligned to the UNFPA Corporate Strategy aimed at accelerating the three Transformative Results of zero unmet need for family planning, zero preventable maternal deaths, and zero gender-based violence, in line with the Sustainable Development Goals (SDGs) and the 2050 Strategy for the Blue Pacific Continent. Two of the critical outputs of the new MCP7 are  </w:t>
      </w:r>
      <w:proofErr w:type="spellStart"/>
      <w:r>
        <w:rPr>
          <w:rFonts w:ascii="Leelawadee" w:eastAsia="Leelawadee" w:hAnsi="Leelawadee" w:cs="Leelawadee"/>
        </w:rPr>
        <w:t>i</w:t>
      </w:r>
      <w:proofErr w:type="spellEnd"/>
      <w:r>
        <w:rPr>
          <w:rFonts w:ascii="Leelawadee" w:eastAsia="Leelawadee" w:hAnsi="Leelawadee" w:cs="Leelawadee"/>
        </w:rPr>
        <w:t xml:space="preserve">) strengthened, integration of sexual and reproductive health and reproductive rights and prevention of and response to gender-based violence into relevant policies, plans, financing mechanisms, and accountability frameworks; and ii) Improved availability, accessibility, and quality of integrated SRH/RR and GBV information and services as part of Universal Health Coverage, especially for remote and vulnerable populations, including adolescents, youth and people with disabilities across the humanitarian-development continuum. </w:t>
      </w:r>
    </w:p>
    <w:p w14:paraId="27945DFF" w14:textId="77777777" w:rsidR="00DD7574" w:rsidRDefault="00000000">
      <w:pPr>
        <w:jc w:val="both"/>
        <w:rPr>
          <w:rFonts w:ascii="Leelawadee" w:eastAsia="Leelawadee" w:hAnsi="Leelawadee" w:cs="Leelawadee"/>
        </w:rPr>
      </w:pPr>
      <w:r>
        <w:rPr>
          <w:rFonts w:ascii="Leelawadee" w:eastAsia="Leelawadee" w:hAnsi="Leelawadee" w:cs="Leelawadee"/>
        </w:rPr>
        <w:t xml:space="preserve">In the Pacific region, significant strides have been made towards achieving SRHR goals outlined in international commitments. Universal access to SRH is improving in the Pacific, as evidenced by increasing antenatal care rates (ranging from 76 per cent to 100 per cent) and skilled birth attendance (ranging from 85 per cent to 100 per cent). This has contributed to notable reductions in neonatal and under 5 mortalities in PICs (Pacific Island Countries). Cook Island, Solomons and Tonga have met the neonatal mortality rate target of 12 per 1,000 live births. Countries like Cook Islands and Solomon has adopted national population policies and Tonga has integrated sexual and reproductive health into primary healthcare programs respectively. </w:t>
      </w:r>
    </w:p>
    <w:p w14:paraId="01E6D0CA" w14:textId="77777777" w:rsidR="00DD7574" w:rsidRDefault="00DD7574">
      <w:pPr>
        <w:jc w:val="both"/>
        <w:rPr>
          <w:rFonts w:ascii="Leelawadee" w:eastAsia="Leelawadee" w:hAnsi="Leelawadee" w:cs="Leelawadee"/>
        </w:rPr>
      </w:pPr>
    </w:p>
    <w:p w14:paraId="0EE47DFF" w14:textId="77777777" w:rsidR="00DD7574" w:rsidRDefault="00000000">
      <w:pPr>
        <w:jc w:val="both"/>
        <w:rPr>
          <w:rFonts w:ascii="Leelawadee" w:eastAsia="Leelawadee" w:hAnsi="Leelawadee" w:cs="Leelawadee"/>
        </w:rPr>
      </w:pPr>
      <w:r>
        <w:rPr>
          <w:rFonts w:ascii="Leelawadee" w:eastAsia="Leelawadee" w:hAnsi="Leelawadee" w:cs="Leelawadee"/>
        </w:rPr>
        <w:t xml:space="preserve">However, despite these gains, the Pacific scores the lowest among all the regions in the world on the universal health coverage index. Significant challenges persist in above mentioned countries, such as low contraceptive usage rates ( below 18% for Cooks and Solomon Islands and below 15% in Tonga), The recent analysis revealed concerning trends in the Pacific that some SRH indicators have remained relatively static for the past two decades: the unmet need for family planning among all women aged 15-49 years is above 20 per cent for countries where data is available (Solomon = 28 % and Tonga = 23%), while adolescent birth rates has increased for Cooks Islands (24 in 2008 to 25 in 2020) and Tonga (25 in 2006 to 30 in 2019). While the Solomon Islands has seen a decrease in its adolescent birth rate from 70 in 2007 to 49 in 2019, this figure is still notably </w:t>
      </w:r>
      <w:r>
        <w:rPr>
          <w:rFonts w:ascii="Leelawadee" w:eastAsia="Leelawadee" w:hAnsi="Leelawadee" w:cs="Leelawadee"/>
        </w:rPr>
        <w:lastRenderedPageBreak/>
        <w:t xml:space="preserve">higher than the global average of 42 births per 1000 women ages 15-19 yrs. Contributing factors to the low contraceptive rate and unmet need for family planning include limited access to contraceptives and a low demand for family planning services. The maternal mortality ratio in some PICs (Solomon Islands and Tonga) exceeds the SDG target of 70 maternal deaths per 100,000 live births. Inadequate quality of care (partially due to shortage in SRH personnel) and limited capacity to deliver SRH commodities and services to the last mile (due to distance and high transportation costs for referral) are contributing to high levels of maternal mortality and morbidities. </w:t>
      </w:r>
    </w:p>
    <w:p w14:paraId="6EC26459" w14:textId="77777777" w:rsidR="00DD7574" w:rsidRDefault="00DD7574">
      <w:pPr>
        <w:jc w:val="both"/>
        <w:rPr>
          <w:rFonts w:ascii="Leelawadee" w:eastAsia="Leelawadee" w:hAnsi="Leelawadee" w:cs="Leelawadee"/>
        </w:rPr>
      </w:pPr>
    </w:p>
    <w:p w14:paraId="32908A77" w14:textId="77777777" w:rsidR="00DD7574" w:rsidRDefault="00000000">
      <w:pPr>
        <w:jc w:val="both"/>
        <w:rPr>
          <w:rFonts w:ascii="Leelawadee" w:eastAsia="Leelawadee" w:hAnsi="Leelawadee" w:cs="Leelawadee"/>
        </w:rPr>
      </w:pPr>
      <w:r>
        <w:rPr>
          <w:rFonts w:ascii="Leelawadee" w:eastAsia="Leelawadee" w:hAnsi="Leelawadee" w:cs="Leelawadee"/>
        </w:rPr>
        <w:t xml:space="preserve">The PICs have some of the highest rates of GBV in the world – two out of three women have experienced sexual or physical violence at the hands of their intimate partners in their lifetime, compared to one out of three globally. Moreover, sexually transmitted infections are hyperendemic among sexually active young people in the Pacific, with approximately one-quarter affected. The Pacific region has some of the world’s highest rates of NCDs and associated risk factors including cervical cancer caused by the sexually transmitted Human Papilloma Virus (HPV), challenging the achievement of the SDGs and the Pacific countries’ Healthy Islands Vision. </w:t>
      </w:r>
    </w:p>
    <w:p w14:paraId="6E1CD2DE" w14:textId="77777777" w:rsidR="00DD7574" w:rsidRDefault="00DD7574">
      <w:pPr>
        <w:jc w:val="both"/>
        <w:rPr>
          <w:rFonts w:ascii="Leelawadee" w:eastAsia="Leelawadee" w:hAnsi="Leelawadee" w:cs="Leelawadee"/>
        </w:rPr>
      </w:pPr>
    </w:p>
    <w:p w14:paraId="62D26E1B" w14:textId="77777777" w:rsidR="00DD7574" w:rsidRDefault="00000000">
      <w:pPr>
        <w:jc w:val="both"/>
        <w:rPr>
          <w:rFonts w:ascii="Leelawadee" w:eastAsia="Leelawadee" w:hAnsi="Leelawadee" w:cs="Leelawadee"/>
          <w:highlight w:val="cyan"/>
        </w:rPr>
      </w:pPr>
      <w:r>
        <w:rPr>
          <w:rFonts w:ascii="Leelawadee" w:eastAsia="Leelawadee" w:hAnsi="Leelawadee" w:cs="Leelawadee"/>
        </w:rPr>
        <w:t xml:space="preserve">Addressing these complex SRHR issues requires sustained commitment to comprehensive healthcare policies and targeted interventions that are culturally sensitive and responsive to the diverse needs of Pacific communities. UNFPA Pacific recognizes the critical need to develop robust RMNCAH policies to create an enabling environment to ensure equitable access to quality SRHR services and to address the unique SRHR needs of women, children, and adolescents to improve health outcomes and overall well-being of people. On behalf of PICs Member States, UNFPA Pacific therefore seeks a suitably qualified and experienced service provider to undertake the development of Reproductive Maternal New-Born Child &amp; Adolescent Health (RMNCAH) Policy, Strategy and costed Implementation Plans for 3 Pacific countries: Cook Islands, Solomon Islands and Tonga.  </w:t>
      </w:r>
    </w:p>
    <w:p w14:paraId="3DD6EB88" w14:textId="77777777" w:rsidR="00DD7574" w:rsidRDefault="00DD7574">
      <w:pPr>
        <w:jc w:val="both"/>
        <w:rPr>
          <w:rFonts w:ascii="Leelawadee" w:eastAsia="Leelawadee" w:hAnsi="Leelawadee" w:cs="Leelawadee"/>
          <w:highlight w:val="cyan"/>
        </w:rPr>
      </w:pPr>
    </w:p>
    <w:p w14:paraId="7916A58E" w14:textId="77777777" w:rsidR="00DD7574" w:rsidRDefault="00000000">
      <w:pPr>
        <w:numPr>
          <w:ilvl w:val="0"/>
          <w:numId w:val="9"/>
        </w:numPr>
        <w:jc w:val="both"/>
        <w:rPr>
          <w:rFonts w:ascii="Leelawadee" w:eastAsia="Leelawadee" w:hAnsi="Leelawadee" w:cs="Leelawadee"/>
          <w:b/>
        </w:rPr>
      </w:pPr>
      <w:r>
        <w:rPr>
          <w:rFonts w:ascii="Leelawadee" w:eastAsia="Leelawadee" w:hAnsi="Leelawadee" w:cs="Leelawadee"/>
          <w:b/>
        </w:rPr>
        <w:t>Activities / Deliverable(s)</w:t>
      </w:r>
    </w:p>
    <w:p w14:paraId="74DA4107" w14:textId="77777777" w:rsidR="00DD7574" w:rsidRDefault="00DD7574">
      <w:pPr>
        <w:ind w:left="720"/>
        <w:jc w:val="both"/>
        <w:rPr>
          <w:rFonts w:ascii="Leelawadee" w:eastAsia="Leelawadee" w:hAnsi="Leelawadee" w:cs="Leelawadee"/>
          <w:b/>
        </w:rPr>
      </w:pPr>
    </w:p>
    <w:tbl>
      <w:tblPr>
        <w:tblStyle w:val="a9"/>
        <w:tblW w:w="83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3"/>
      </w:tblGrid>
      <w:tr w:rsidR="00DD7574" w14:paraId="6412A564" w14:textId="77777777">
        <w:trPr>
          <w:trHeight w:val="372"/>
        </w:trPr>
        <w:tc>
          <w:tcPr>
            <w:tcW w:w="8363" w:type="dxa"/>
          </w:tcPr>
          <w:p w14:paraId="73FDA0E7" w14:textId="77777777" w:rsidR="00DD7574" w:rsidRDefault="00000000">
            <w:pPr>
              <w:spacing w:after="160" w:line="259" w:lineRule="auto"/>
              <w:rPr>
                <w:rFonts w:ascii="Calibri" w:eastAsia="Calibri" w:hAnsi="Calibri" w:cs="Calibri"/>
                <w:b/>
                <w:sz w:val="22"/>
                <w:szCs w:val="22"/>
              </w:rPr>
            </w:pPr>
            <w:r>
              <w:rPr>
                <w:rFonts w:ascii="Calibri" w:eastAsia="Calibri" w:hAnsi="Calibri" w:cs="Calibri"/>
                <w:b/>
                <w:sz w:val="22"/>
                <w:szCs w:val="22"/>
              </w:rPr>
              <w:t xml:space="preserve">Key Deliverable for Cooks Islands and Solomon Islands </w:t>
            </w:r>
          </w:p>
        </w:tc>
      </w:tr>
      <w:tr w:rsidR="00DD7574" w14:paraId="0C48162B" w14:textId="77777777">
        <w:tc>
          <w:tcPr>
            <w:tcW w:w="8363" w:type="dxa"/>
          </w:tcPr>
          <w:p w14:paraId="3A5FE7B0" w14:textId="77777777" w:rsidR="00DD7574" w:rsidRDefault="00000000">
            <w:pPr>
              <w:numPr>
                <w:ilvl w:val="0"/>
                <w:numId w:val="1"/>
              </w:numPr>
              <w:spacing w:after="160" w:line="259" w:lineRule="auto"/>
              <w:rPr>
                <w:rFonts w:ascii="Calibri" w:eastAsia="Calibri" w:hAnsi="Calibri" w:cs="Calibri"/>
                <w:sz w:val="22"/>
                <w:szCs w:val="22"/>
              </w:rPr>
            </w:pPr>
            <w:r>
              <w:rPr>
                <w:rFonts w:ascii="Calibri" w:eastAsia="Calibri" w:hAnsi="Calibri" w:cs="Calibri"/>
                <w:sz w:val="22"/>
                <w:szCs w:val="22"/>
              </w:rPr>
              <w:t>Prepare a draft inception report outlining the detailed methodology and workplan/ timeline (Gantt chart) to complete this assignment, and finalize based on feedback received</w:t>
            </w:r>
          </w:p>
        </w:tc>
      </w:tr>
      <w:tr w:rsidR="00DD7574" w14:paraId="1176AF72" w14:textId="77777777">
        <w:tc>
          <w:tcPr>
            <w:tcW w:w="8363" w:type="dxa"/>
          </w:tcPr>
          <w:p w14:paraId="4487312F" w14:textId="1D282102" w:rsidR="00DD7574" w:rsidRDefault="00000000">
            <w:pPr>
              <w:numPr>
                <w:ilvl w:val="0"/>
                <w:numId w:val="1"/>
              </w:numPr>
              <w:spacing w:after="160" w:line="259" w:lineRule="auto"/>
              <w:rPr>
                <w:rFonts w:ascii="Calibri" w:eastAsia="Calibri" w:hAnsi="Calibri" w:cs="Calibri"/>
                <w:sz w:val="22"/>
                <w:szCs w:val="22"/>
              </w:rPr>
            </w:pPr>
            <w:r>
              <w:rPr>
                <w:rFonts w:ascii="Calibri" w:eastAsia="Calibri" w:hAnsi="Calibri" w:cs="Calibri"/>
                <w:sz w:val="22"/>
                <w:szCs w:val="22"/>
              </w:rPr>
              <w:t xml:space="preserve">Undertake a literature review on recent global, regional and local evidence in the field of </w:t>
            </w:r>
            <w:r w:rsidR="00495E43" w:rsidRPr="00495E43">
              <w:rPr>
                <w:rFonts w:ascii="Calibri" w:eastAsia="Calibri" w:hAnsi="Calibri" w:cs="Calibri"/>
                <w:sz w:val="22"/>
                <w:szCs w:val="22"/>
              </w:rPr>
              <w:t>RMNCAH</w:t>
            </w:r>
            <w:r>
              <w:rPr>
                <w:rFonts w:ascii="Calibri" w:eastAsia="Calibri" w:hAnsi="Calibri" w:cs="Calibri"/>
                <w:sz w:val="22"/>
                <w:szCs w:val="22"/>
              </w:rPr>
              <w:t xml:space="preserve"> and national policy and programmatic developments/issues that have a bearing on </w:t>
            </w:r>
            <w:r w:rsidR="00495E43" w:rsidRPr="00495E43">
              <w:rPr>
                <w:rFonts w:ascii="Calibri" w:eastAsia="Calibri" w:hAnsi="Calibri" w:cs="Calibri"/>
                <w:sz w:val="22"/>
                <w:szCs w:val="22"/>
              </w:rPr>
              <w:t>RMNCAH</w:t>
            </w:r>
            <w:r>
              <w:rPr>
                <w:rFonts w:ascii="Calibri" w:eastAsia="Calibri" w:hAnsi="Calibri" w:cs="Calibri"/>
                <w:sz w:val="22"/>
                <w:szCs w:val="22"/>
              </w:rPr>
              <w:t xml:space="preserve"> in Cook Islands and Solomon Islands</w:t>
            </w:r>
          </w:p>
        </w:tc>
      </w:tr>
      <w:tr w:rsidR="00DD7574" w14:paraId="45E25935" w14:textId="77777777">
        <w:tc>
          <w:tcPr>
            <w:tcW w:w="8363" w:type="dxa"/>
          </w:tcPr>
          <w:p w14:paraId="113553F3" w14:textId="77777777" w:rsidR="00DD7574" w:rsidRDefault="00000000">
            <w:pPr>
              <w:numPr>
                <w:ilvl w:val="0"/>
                <w:numId w:val="1"/>
              </w:numPr>
              <w:spacing w:after="160" w:line="259" w:lineRule="auto"/>
              <w:rPr>
                <w:rFonts w:ascii="Calibri" w:eastAsia="Calibri" w:hAnsi="Calibri" w:cs="Calibri"/>
                <w:sz w:val="22"/>
                <w:szCs w:val="22"/>
              </w:rPr>
            </w:pPr>
            <w:r>
              <w:rPr>
                <w:rFonts w:ascii="Calibri" w:eastAsia="Calibri" w:hAnsi="Calibri" w:cs="Calibri"/>
                <w:sz w:val="22"/>
                <w:szCs w:val="22"/>
              </w:rPr>
              <w:t>Undertake consultations and key informant discussions with stakeholders in Cook Islands and Solomon Islands to get information on implementation of the policy and to feed into the draft policy, strategy, costed implementation plan and M&amp;E document</w:t>
            </w:r>
          </w:p>
        </w:tc>
      </w:tr>
      <w:tr w:rsidR="00DD7574" w14:paraId="6B54F18F" w14:textId="77777777">
        <w:tc>
          <w:tcPr>
            <w:tcW w:w="8363" w:type="dxa"/>
          </w:tcPr>
          <w:p w14:paraId="17852E7B" w14:textId="77777777" w:rsidR="00DD7574" w:rsidRDefault="00000000">
            <w:pPr>
              <w:numPr>
                <w:ilvl w:val="0"/>
                <w:numId w:val="1"/>
              </w:numPr>
              <w:spacing w:after="160" w:line="259" w:lineRule="auto"/>
              <w:rPr>
                <w:rFonts w:ascii="Calibri" w:eastAsia="Calibri" w:hAnsi="Calibri" w:cs="Calibri"/>
                <w:sz w:val="22"/>
                <w:szCs w:val="22"/>
              </w:rPr>
            </w:pPr>
            <w:r>
              <w:rPr>
                <w:rFonts w:ascii="Calibri" w:eastAsia="Calibri" w:hAnsi="Calibri" w:cs="Calibri"/>
                <w:sz w:val="22"/>
                <w:szCs w:val="22"/>
              </w:rPr>
              <w:t>Facilitate a stakeholders’ consultation meeting to validate preliminary findings and solicit inputs for the development of the draft policy, strategy, costed implementation plan and M&amp;E framework for Cook Islands and Solomon Islands</w:t>
            </w:r>
          </w:p>
        </w:tc>
      </w:tr>
      <w:tr w:rsidR="00DD7574" w14:paraId="1325BFFC" w14:textId="77777777">
        <w:tc>
          <w:tcPr>
            <w:tcW w:w="8363" w:type="dxa"/>
          </w:tcPr>
          <w:p w14:paraId="34C3E2BA" w14:textId="77777777" w:rsidR="00DD7574" w:rsidRDefault="00000000">
            <w:pPr>
              <w:numPr>
                <w:ilvl w:val="0"/>
                <w:numId w:val="1"/>
              </w:numPr>
              <w:spacing w:after="160" w:line="259" w:lineRule="auto"/>
              <w:rPr>
                <w:rFonts w:ascii="Calibri" w:eastAsia="Calibri" w:hAnsi="Calibri" w:cs="Calibri"/>
                <w:sz w:val="22"/>
                <w:szCs w:val="22"/>
              </w:rPr>
            </w:pPr>
            <w:r>
              <w:rPr>
                <w:rFonts w:ascii="Calibri" w:eastAsia="Calibri" w:hAnsi="Calibri" w:cs="Calibri"/>
                <w:sz w:val="22"/>
                <w:szCs w:val="22"/>
              </w:rPr>
              <w:lastRenderedPageBreak/>
              <w:t>Draft updated comprehensive RMNCAH policy for Cook Islands and Solomon Islands along with strategy, costed implementation plans and M&amp;E framework with clearly defined targets and time frame which will include</w:t>
            </w:r>
            <w:r>
              <w:rPr>
                <w:rFonts w:ascii="Calibri" w:eastAsia="Calibri" w:hAnsi="Calibri" w:cs="Calibri"/>
                <w:b/>
                <w:sz w:val="22"/>
                <w:szCs w:val="22"/>
              </w:rPr>
              <w:t xml:space="preserve">: </w:t>
            </w:r>
          </w:p>
          <w:p w14:paraId="59DDC313" w14:textId="77777777" w:rsidR="00DD7574" w:rsidRDefault="00000000">
            <w:pPr>
              <w:numPr>
                <w:ilvl w:val="1"/>
                <w:numId w:val="2"/>
              </w:numPr>
              <w:spacing w:after="160" w:line="259" w:lineRule="auto"/>
              <w:ind w:left="746"/>
              <w:rPr>
                <w:rFonts w:ascii="Calibri" w:eastAsia="Calibri" w:hAnsi="Calibri" w:cs="Calibri"/>
                <w:sz w:val="22"/>
                <w:szCs w:val="22"/>
              </w:rPr>
            </w:pPr>
            <w:r>
              <w:rPr>
                <w:rFonts w:ascii="Calibri" w:eastAsia="Calibri" w:hAnsi="Calibri" w:cs="Calibri"/>
                <w:sz w:val="22"/>
                <w:szCs w:val="22"/>
              </w:rPr>
              <w:t xml:space="preserve">Specific and clear goals, objectives and expected </w:t>
            </w:r>
            <w:proofErr w:type="gramStart"/>
            <w:r>
              <w:rPr>
                <w:rFonts w:ascii="Calibri" w:eastAsia="Calibri" w:hAnsi="Calibri" w:cs="Calibri"/>
                <w:sz w:val="22"/>
                <w:szCs w:val="22"/>
              </w:rPr>
              <w:t>outcomes;</w:t>
            </w:r>
            <w:proofErr w:type="gramEnd"/>
            <w:r>
              <w:rPr>
                <w:rFonts w:ascii="Calibri" w:eastAsia="Calibri" w:hAnsi="Calibri" w:cs="Calibri"/>
                <w:sz w:val="22"/>
                <w:szCs w:val="22"/>
              </w:rPr>
              <w:t xml:space="preserve"> </w:t>
            </w:r>
          </w:p>
          <w:p w14:paraId="2B919103" w14:textId="77777777" w:rsidR="00DD7574" w:rsidRDefault="00000000">
            <w:pPr>
              <w:numPr>
                <w:ilvl w:val="1"/>
                <w:numId w:val="2"/>
              </w:numPr>
              <w:spacing w:after="160" w:line="259" w:lineRule="auto"/>
              <w:ind w:left="746"/>
              <w:rPr>
                <w:rFonts w:ascii="Calibri" w:eastAsia="Calibri" w:hAnsi="Calibri" w:cs="Calibri"/>
                <w:sz w:val="22"/>
                <w:szCs w:val="22"/>
              </w:rPr>
            </w:pPr>
            <w:r>
              <w:rPr>
                <w:rFonts w:ascii="Calibri" w:eastAsia="Calibri" w:hAnsi="Calibri" w:cs="Calibri"/>
                <w:sz w:val="22"/>
                <w:szCs w:val="22"/>
              </w:rPr>
              <w:t xml:space="preserve">A wide range of universal and targeted actions based on most recent </w:t>
            </w:r>
            <w:proofErr w:type="gramStart"/>
            <w:r>
              <w:rPr>
                <w:rFonts w:ascii="Calibri" w:eastAsia="Calibri" w:hAnsi="Calibri" w:cs="Calibri"/>
                <w:sz w:val="22"/>
                <w:szCs w:val="22"/>
              </w:rPr>
              <w:t>evidences</w:t>
            </w:r>
            <w:proofErr w:type="gramEnd"/>
            <w:r>
              <w:rPr>
                <w:rFonts w:ascii="Calibri" w:eastAsia="Calibri" w:hAnsi="Calibri" w:cs="Calibri"/>
                <w:sz w:val="22"/>
                <w:szCs w:val="22"/>
              </w:rPr>
              <w:t xml:space="preserve"> particularly evidence based interventions of the Global strategy for Women’s, Children’s and Adolescents’’ Health; </w:t>
            </w:r>
          </w:p>
          <w:p w14:paraId="0A74E327" w14:textId="77777777" w:rsidR="00DD7574" w:rsidRDefault="00000000">
            <w:pPr>
              <w:numPr>
                <w:ilvl w:val="1"/>
                <w:numId w:val="2"/>
              </w:numPr>
              <w:spacing w:after="160" w:line="259" w:lineRule="auto"/>
              <w:ind w:left="746"/>
              <w:rPr>
                <w:rFonts w:ascii="Calibri" w:eastAsia="Calibri" w:hAnsi="Calibri" w:cs="Calibri"/>
                <w:sz w:val="22"/>
                <w:szCs w:val="22"/>
              </w:rPr>
            </w:pPr>
            <w:r>
              <w:rPr>
                <w:rFonts w:ascii="Calibri" w:eastAsia="Calibri" w:hAnsi="Calibri" w:cs="Calibri"/>
                <w:sz w:val="22"/>
                <w:szCs w:val="22"/>
              </w:rPr>
              <w:t>A sustainability plan for contraceptives procurement</w:t>
            </w:r>
          </w:p>
          <w:p w14:paraId="413B1873" w14:textId="77777777" w:rsidR="00DD7574" w:rsidRDefault="00000000">
            <w:pPr>
              <w:numPr>
                <w:ilvl w:val="1"/>
                <w:numId w:val="2"/>
              </w:numPr>
              <w:spacing w:after="160" w:line="259" w:lineRule="auto"/>
              <w:ind w:left="746"/>
              <w:rPr>
                <w:rFonts w:ascii="Calibri" w:eastAsia="Calibri" w:hAnsi="Calibri" w:cs="Calibri"/>
                <w:sz w:val="22"/>
                <w:szCs w:val="22"/>
              </w:rPr>
            </w:pPr>
            <w:r>
              <w:rPr>
                <w:rFonts w:ascii="Calibri" w:eastAsia="Calibri" w:hAnsi="Calibri" w:cs="Calibri"/>
                <w:sz w:val="22"/>
                <w:szCs w:val="22"/>
              </w:rPr>
              <w:t>Monitoring and evaluation plan identifying clear and measurable indicators in line with National Development Plans, SDG and Healthy Islands Monitoring Framework indicators, baseline and target values, sources of information, and assessment timeframe</w:t>
            </w:r>
            <w:r>
              <w:rPr>
                <w:rFonts w:ascii="Calibri" w:eastAsia="Calibri" w:hAnsi="Calibri" w:cs="Calibri"/>
                <w:b/>
                <w:sz w:val="22"/>
                <w:szCs w:val="22"/>
              </w:rPr>
              <w:t xml:space="preserve"> </w:t>
            </w:r>
          </w:p>
        </w:tc>
      </w:tr>
      <w:tr w:rsidR="00DD7574" w14:paraId="60235BD4" w14:textId="77777777">
        <w:tc>
          <w:tcPr>
            <w:tcW w:w="8363" w:type="dxa"/>
          </w:tcPr>
          <w:p w14:paraId="2A42CF9C" w14:textId="77777777" w:rsidR="00DD7574" w:rsidRDefault="00000000">
            <w:pPr>
              <w:numPr>
                <w:ilvl w:val="0"/>
                <w:numId w:val="1"/>
              </w:numPr>
              <w:spacing w:after="160" w:line="259" w:lineRule="auto"/>
              <w:rPr>
                <w:rFonts w:ascii="Calibri" w:eastAsia="Calibri" w:hAnsi="Calibri" w:cs="Calibri"/>
                <w:sz w:val="22"/>
                <w:szCs w:val="22"/>
              </w:rPr>
            </w:pPr>
            <w:r>
              <w:rPr>
                <w:rFonts w:ascii="Calibri" w:eastAsia="Calibri" w:hAnsi="Calibri" w:cs="Calibri"/>
                <w:sz w:val="22"/>
                <w:szCs w:val="22"/>
              </w:rPr>
              <w:t xml:space="preserve">Lead validation of the draft policy, strategy, costed implementation plan and M&amp;E plan to get stakeholders’ inputs </w:t>
            </w:r>
          </w:p>
        </w:tc>
      </w:tr>
      <w:tr w:rsidR="00DD7574" w14:paraId="1452A189" w14:textId="77777777">
        <w:trPr>
          <w:trHeight w:val="820"/>
        </w:trPr>
        <w:tc>
          <w:tcPr>
            <w:tcW w:w="8363" w:type="dxa"/>
          </w:tcPr>
          <w:p w14:paraId="4786AAC8" w14:textId="77777777" w:rsidR="00DD7574" w:rsidRDefault="00000000">
            <w:pPr>
              <w:numPr>
                <w:ilvl w:val="0"/>
                <w:numId w:val="4"/>
              </w:numPr>
              <w:spacing w:after="160" w:line="259" w:lineRule="auto"/>
              <w:rPr>
                <w:rFonts w:ascii="Calibri" w:eastAsia="Calibri" w:hAnsi="Calibri" w:cs="Calibri"/>
                <w:sz w:val="22"/>
                <w:szCs w:val="22"/>
              </w:rPr>
            </w:pPr>
            <w:r>
              <w:rPr>
                <w:rFonts w:ascii="Calibri" w:eastAsia="Calibri" w:hAnsi="Calibri" w:cs="Calibri"/>
                <w:sz w:val="22"/>
                <w:szCs w:val="22"/>
              </w:rPr>
              <w:t>Update the draft RMNCAH policy, strategy, costed implementation plan and M&amp;E plan based on results from the workshop and then finalize based on feedback received and submit to the Ministry of Health for endorsement.</w:t>
            </w:r>
          </w:p>
        </w:tc>
      </w:tr>
      <w:tr w:rsidR="00DD7574" w14:paraId="7BE9E090" w14:textId="77777777">
        <w:tc>
          <w:tcPr>
            <w:tcW w:w="8363" w:type="dxa"/>
          </w:tcPr>
          <w:p w14:paraId="410BC74E" w14:textId="77777777" w:rsidR="00DD7574" w:rsidRDefault="00000000">
            <w:pPr>
              <w:numPr>
                <w:ilvl w:val="0"/>
                <w:numId w:val="4"/>
              </w:numPr>
              <w:spacing w:after="160" w:line="259" w:lineRule="auto"/>
              <w:rPr>
                <w:rFonts w:ascii="Calibri" w:eastAsia="Calibri" w:hAnsi="Calibri" w:cs="Calibri"/>
                <w:sz w:val="22"/>
                <w:szCs w:val="22"/>
              </w:rPr>
            </w:pPr>
            <w:r>
              <w:rPr>
                <w:rFonts w:ascii="Calibri" w:eastAsia="Calibri" w:hAnsi="Calibri" w:cs="Calibri"/>
                <w:sz w:val="22"/>
                <w:szCs w:val="22"/>
              </w:rPr>
              <w:t>Develop a PowerPoint presentation that will be used for dissemination of the policy, costed implementation plan and monitoring framework</w:t>
            </w:r>
          </w:p>
        </w:tc>
      </w:tr>
    </w:tbl>
    <w:p w14:paraId="5658DD5C" w14:textId="77777777" w:rsidR="00DD7574" w:rsidRDefault="00DD7574">
      <w:pPr>
        <w:jc w:val="both"/>
        <w:rPr>
          <w:rFonts w:ascii="Leelawadee" w:eastAsia="Leelawadee" w:hAnsi="Leelawadee" w:cs="Leelawadee"/>
          <w:highlight w:val="cyan"/>
        </w:rPr>
      </w:pPr>
    </w:p>
    <w:tbl>
      <w:tblPr>
        <w:tblStyle w:val="aa"/>
        <w:tblW w:w="83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3"/>
      </w:tblGrid>
      <w:tr w:rsidR="00DD7574" w14:paraId="35B5EC0B" w14:textId="77777777">
        <w:trPr>
          <w:trHeight w:val="372"/>
        </w:trPr>
        <w:tc>
          <w:tcPr>
            <w:tcW w:w="8363" w:type="dxa"/>
          </w:tcPr>
          <w:p w14:paraId="2A3105BD" w14:textId="77777777" w:rsidR="00DD7574" w:rsidRDefault="00000000">
            <w:pPr>
              <w:spacing w:after="160" w:line="259" w:lineRule="auto"/>
              <w:rPr>
                <w:rFonts w:ascii="Calibri" w:eastAsia="Calibri" w:hAnsi="Calibri" w:cs="Calibri"/>
                <w:b/>
                <w:sz w:val="22"/>
                <w:szCs w:val="22"/>
              </w:rPr>
            </w:pPr>
            <w:r>
              <w:rPr>
                <w:rFonts w:ascii="Calibri" w:eastAsia="Calibri" w:hAnsi="Calibri" w:cs="Calibri"/>
                <w:b/>
                <w:sz w:val="22"/>
                <w:szCs w:val="22"/>
              </w:rPr>
              <w:t xml:space="preserve">Key Deliverable for Tonga </w:t>
            </w:r>
          </w:p>
        </w:tc>
      </w:tr>
      <w:tr w:rsidR="00DD7574" w14:paraId="762DF141" w14:textId="77777777">
        <w:tc>
          <w:tcPr>
            <w:tcW w:w="8363" w:type="dxa"/>
          </w:tcPr>
          <w:p w14:paraId="1F2D274F" w14:textId="77777777" w:rsidR="00DD7574" w:rsidRDefault="00000000">
            <w:pPr>
              <w:numPr>
                <w:ilvl w:val="0"/>
                <w:numId w:val="1"/>
              </w:numPr>
              <w:spacing w:after="160" w:line="259" w:lineRule="auto"/>
              <w:rPr>
                <w:rFonts w:ascii="Calibri" w:eastAsia="Calibri" w:hAnsi="Calibri" w:cs="Calibri"/>
                <w:sz w:val="22"/>
                <w:szCs w:val="22"/>
              </w:rPr>
            </w:pPr>
            <w:r>
              <w:rPr>
                <w:rFonts w:ascii="Calibri" w:eastAsia="Calibri" w:hAnsi="Calibri" w:cs="Calibri"/>
                <w:sz w:val="22"/>
                <w:szCs w:val="22"/>
              </w:rPr>
              <w:t>Review and update the draft comprehensive RMNCAH policy for Tonga Islands along with strategy, implementation plan and M&amp;E framework with clearly defined targets and time frame which will include</w:t>
            </w:r>
            <w:r>
              <w:rPr>
                <w:rFonts w:ascii="Calibri" w:eastAsia="Calibri" w:hAnsi="Calibri" w:cs="Calibri"/>
                <w:b/>
                <w:sz w:val="22"/>
                <w:szCs w:val="22"/>
              </w:rPr>
              <w:t xml:space="preserve">: </w:t>
            </w:r>
          </w:p>
          <w:p w14:paraId="2249B5DA" w14:textId="77777777" w:rsidR="00DD7574" w:rsidRDefault="00000000">
            <w:pPr>
              <w:numPr>
                <w:ilvl w:val="0"/>
                <w:numId w:val="7"/>
              </w:numPr>
              <w:spacing w:after="160" w:line="259" w:lineRule="auto"/>
              <w:ind w:left="746"/>
              <w:rPr>
                <w:rFonts w:ascii="Calibri" w:eastAsia="Calibri" w:hAnsi="Calibri" w:cs="Calibri"/>
                <w:sz w:val="22"/>
                <w:szCs w:val="22"/>
              </w:rPr>
            </w:pPr>
            <w:r>
              <w:rPr>
                <w:rFonts w:ascii="Calibri" w:eastAsia="Calibri" w:hAnsi="Calibri" w:cs="Calibri"/>
                <w:sz w:val="22"/>
                <w:szCs w:val="22"/>
              </w:rPr>
              <w:t xml:space="preserve">Specific and clear goals, objectives and expected </w:t>
            </w:r>
            <w:proofErr w:type="gramStart"/>
            <w:r>
              <w:rPr>
                <w:rFonts w:ascii="Calibri" w:eastAsia="Calibri" w:hAnsi="Calibri" w:cs="Calibri"/>
                <w:sz w:val="22"/>
                <w:szCs w:val="22"/>
              </w:rPr>
              <w:t>outcomes;</w:t>
            </w:r>
            <w:proofErr w:type="gramEnd"/>
            <w:r>
              <w:rPr>
                <w:rFonts w:ascii="Calibri" w:eastAsia="Calibri" w:hAnsi="Calibri" w:cs="Calibri"/>
                <w:sz w:val="22"/>
                <w:szCs w:val="22"/>
              </w:rPr>
              <w:t xml:space="preserve"> </w:t>
            </w:r>
          </w:p>
          <w:p w14:paraId="00D22FDC" w14:textId="77777777" w:rsidR="00DD7574" w:rsidRDefault="00000000">
            <w:pPr>
              <w:numPr>
                <w:ilvl w:val="0"/>
                <w:numId w:val="7"/>
              </w:numPr>
              <w:spacing w:after="160" w:line="259" w:lineRule="auto"/>
              <w:ind w:left="746"/>
              <w:rPr>
                <w:rFonts w:ascii="Calibri" w:eastAsia="Calibri" w:hAnsi="Calibri" w:cs="Calibri"/>
                <w:sz w:val="22"/>
                <w:szCs w:val="22"/>
              </w:rPr>
            </w:pPr>
            <w:r>
              <w:rPr>
                <w:rFonts w:ascii="Calibri" w:eastAsia="Calibri" w:hAnsi="Calibri" w:cs="Calibri"/>
                <w:sz w:val="22"/>
                <w:szCs w:val="22"/>
              </w:rPr>
              <w:t xml:space="preserve">A wide range of universal and targeted actions based on most recent </w:t>
            </w:r>
            <w:proofErr w:type="gramStart"/>
            <w:r>
              <w:rPr>
                <w:rFonts w:ascii="Calibri" w:eastAsia="Calibri" w:hAnsi="Calibri" w:cs="Calibri"/>
                <w:sz w:val="22"/>
                <w:szCs w:val="22"/>
              </w:rPr>
              <w:t>evidences</w:t>
            </w:r>
            <w:proofErr w:type="gramEnd"/>
            <w:r>
              <w:rPr>
                <w:rFonts w:ascii="Calibri" w:eastAsia="Calibri" w:hAnsi="Calibri" w:cs="Calibri"/>
                <w:sz w:val="22"/>
                <w:szCs w:val="22"/>
              </w:rPr>
              <w:t xml:space="preserve"> particularly evidence based interventions of the Global strategy for Women’s, Children’s and Adolescents’’ Health; </w:t>
            </w:r>
          </w:p>
          <w:p w14:paraId="1A82BF39" w14:textId="77777777" w:rsidR="00DD7574" w:rsidRDefault="00000000">
            <w:pPr>
              <w:numPr>
                <w:ilvl w:val="0"/>
                <w:numId w:val="7"/>
              </w:numPr>
              <w:spacing w:after="160" w:line="259" w:lineRule="auto"/>
              <w:ind w:left="746"/>
              <w:rPr>
                <w:rFonts w:ascii="Calibri" w:eastAsia="Calibri" w:hAnsi="Calibri" w:cs="Calibri"/>
                <w:sz w:val="22"/>
                <w:szCs w:val="22"/>
              </w:rPr>
            </w:pPr>
            <w:r>
              <w:rPr>
                <w:rFonts w:ascii="Calibri" w:eastAsia="Calibri" w:hAnsi="Calibri" w:cs="Calibri"/>
                <w:sz w:val="22"/>
                <w:szCs w:val="22"/>
              </w:rPr>
              <w:t>A sustainability plan for contraceptives procurement</w:t>
            </w:r>
          </w:p>
          <w:p w14:paraId="24EEBF4F" w14:textId="77777777" w:rsidR="00DD7574" w:rsidRDefault="00000000">
            <w:pPr>
              <w:numPr>
                <w:ilvl w:val="0"/>
                <w:numId w:val="7"/>
              </w:numPr>
              <w:spacing w:after="160" w:line="259" w:lineRule="auto"/>
              <w:ind w:left="746"/>
              <w:rPr>
                <w:rFonts w:ascii="Calibri" w:eastAsia="Calibri" w:hAnsi="Calibri" w:cs="Calibri"/>
                <w:sz w:val="22"/>
                <w:szCs w:val="22"/>
              </w:rPr>
            </w:pPr>
            <w:r>
              <w:rPr>
                <w:rFonts w:ascii="Calibri" w:eastAsia="Calibri" w:hAnsi="Calibri" w:cs="Calibri"/>
                <w:sz w:val="22"/>
                <w:szCs w:val="22"/>
              </w:rPr>
              <w:t xml:space="preserve">Monitoring and evaluation plan identifying clear and measurable indicators in line with National Development Plans, SDG and Healthy Islands Monitoring Framework </w:t>
            </w:r>
            <w:r>
              <w:rPr>
                <w:rFonts w:ascii="Calibri" w:eastAsia="Calibri" w:hAnsi="Calibri" w:cs="Calibri"/>
                <w:sz w:val="22"/>
                <w:szCs w:val="22"/>
              </w:rPr>
              <w:lastRenderedPageBreak/>
              <w:t>indicators, baseline and target values, sources of information, and assessment timeframe</w:t>
            </w:r>
            <w:r>
              <w:rPr>
                <w:rFonts w:ascii="Calibri" w:eastAsia="Calibri" w:hAnsi="Calibri" w:cs="Calibri"/>
                <w:b/>
                <w:sz w:val="22"/>
                <w:szCs w:val="22"/>
              </w:rPr>
              <w:t xml:space="preserve"> </w:t>
            </w:r>
          </w:p>
        </w:tc>
      </w:tr>
      <w:tr w:rsidR="00DD7574" w14:paraId="578E895C" w14:textId="77777777">
        <w:tc>
          <w:tcPr>
            <w:tcW w:w="8363" w:type="dxa"/>
          </w:tcPr>
          <w:p w14:paraId="5B8D51F8" w14:textId="77777777" w:rsidR="00DD7574" w:rsidRPr="00FF2791" w:rsidRDefault="00000000" w:rsidP="00FF2791">
            <w:pPr>
              <w:pStyle w:val="ListParagraph"/>
              <w:numPr>
                <w:ilvl w:val="0"/>
                <w:numId w:val="20"/>
              </w:numPr>
              <w:spacing w:after="160" w:line="259" w:lineRule="auto"/>
              <w:rPr>
                <w:rFonts w:ascii="Calibri" w:eastAsia="Calibri" w:hAnsi="Calibri" w:cs="Calibri"/>
                <w:szCs w:val="22"/>
              </w:rPr>
            </w:pPr>
            <w:r w:rsidRPr="00FF2791">
              <w:rPr>
                <w:rFonts w:ascii="Calibri" w:eastAsia="Calibri" w:hAnsi="Calibri" w:cs="Calibri"/>
                <w:szCs w:val="22"/>
              </w:rPr>
              <w:lastRenderedPageBreak/>
              <w:t xml:space="preserve">Lead validation of the draft policy, strategy, costed implementation plan and M&amp;E plan to get stakeholders’ inputs </w:t>
            </w:r>
          </w:p>
        </w:tc>
      </w:tr>
      <w:tr w:rsidR="00DD7574" w14:paraId="190783E3" w14:textId="77777777">
        <w:trPr>
          <w:trHeight w:val="820"/>
        </w:trPr>
        <w:tc>
          <w:tcPr>
            <w:tcW w:w="8363" w:type="dxa"/>
          </w:tcPr>
          <w:p w14:paraId="12386857" w14:textId="77777777" w:rsidR="00DD7574" w:rsidRPr="00FF2791" w:rsidRDefault="00000000" w:rsidP="00FF2791">
            <w:pPr>
              <w:pStyle w:val="ListParagraph"/>
              <w:numPr>
                <w:ilvl w:val="0"/>
                <w:numId w:val="20"/>
              </w:numPr>
              <w:spacing w:after="160" w:line="259" w:lineRule="auto"/>
              <w:rPr>
                <w:rFonts w:ascii="Calibri" w:eastAsia="Calibri" w:hAnsi="Calibri" w:cs="Calibri"/>
                <w:szCs w:val="22"/>
              </w:rPr>
            </w:pPr>
            <w:r w:rsidRPr="00FF2791">
              <w:rPr>
                <w:rFonts w:ascii="Calibri" w:eastAsia="Calibri" w:hAnsi="Calibri" w:cs="Calibri"/>
                <w:szCs w:val="22"/>
              </w:rPr>
              <w:t>Update the draft RMNCAH policy, strategy, costed implementation plan and M&amp;E plan based on results from the workshop and then finalize based on feedback received and submit to the Ministry of Health for endorsement.</w:t>
            </w:r>
          </w:p>
        </w:tc>
      </w:tr>
      <w:tr w:rsidR="00DD7574" w14:paraId="5940ED1C" w14:textId="77777777">
        <w:tc>
          <w:tcPr>
            <w:tcW w:w="8363" w:type="dxa"/>
          </w:tcPr>
          <w:p w14:paraId="505B4A5F" w14:textId="77777777" w:rsidR="00DD7574" w:rsidRPr="00FF2791" w:rsidRDefault="00000000" w:rsidP="00FF2791">
            <w:pPr>
              <w:pStyle w:val="ListParagraph"/>
              <w:numPr>
                <w:ilvl w:val="0"/>
                <w:numId w:val="20"/>
              </w:numPr>
              <w:spacing w:after="160" w:line="259" w:lineRule="auto"/>
              <w:rPr>
                <w:rFonts w:ascii="Calibri" w:eastAsia="Calibri" w:hAnsi="Calibri" w:cs="Calibri"/>
                <w:szCs w:val="22"/>
              </w:rPr>
            </w:pPr>
            <w:r w:rsidRPr="00FF2791">
              <w:rPr>
                <w:rFonts w:ascii="Calibri" w:eastAsia="Calibri" w:hAnsi="Calibri" w:cs="Calibri"/>
                <w:szCs w:val="22"/>
              </w:rPr>
              <w:t>Develop a PowerPoint presentation that will be used for dissemination of the policy, costed implementation plan and monitoring framework</w:t>
            </w:r>
          </w:p>
        </w:tc>
      </w:tr>
    </w:tbl>
    <w:p w14:paraId="2AD539C5" w14:textId="77777777" w:rsidR="00DD7574" w:rsidRDefault="00DD7574">
      <w:pPr>
        <w:jc w:val="both"/>
        <w:rPr>
          <w:rFonts w:ascii="Leelawadee" w:eastAsia="Leelawadee" w:hAnsi="Leelawadee" w:cs="Leelawadee"/>
        </w:rPr>
      </w:pPr>
    </w:p>
    <w:p w14:paraId="5115F1F0" w14:textId="77777777" w:rsidR="00DD7574" w:rsidRDefault="00000000">
      <w:pPr>
        <w:numPr>
          <w:ilvl w:val="0"/>
          <w:numId w:val="12"/>
        </w:numPr>
        <w:spacing w:before="240" w:after="240"/>
        <w:jc w:val="both"/>
        <w:rPr>
          <w:rFonts w:ascii="Leelawadee" w:eastAsia="Leelawadee" w:hAnsi="Leelawadee" w:cs="Leelawadee"/>
          <w:b/>
        </w:rPr>
      </w:pPr>
      <w:r>
        <w:rPr>
          <w:rFonts w:ascii="Leelawadee" w:eastAsia="Leelawadee" w:hAnsi="Leelawadee" w:cs="Leelawadee"/>
          <w:b/>
        </w:rPr>
        <w:t xml:space="preserve">Place of performance </w:t>
      </w:r>
    </w:p>
    <w:p w14:paraId="51EF66F1" w14:textId="77777777" w:rsidR="00DD7574" w:rsidRDefault="00000000">
      <w:pPr>
        <w:spacing w:before="240" w:after="240"/>
        <w:ind w:left="720"/>
        <w:jc w:val="both"/>
        <w:rPr>
          <w:rFonts w:ascii="Leelawadee" w:eastAsia="Leelawadee" w:hAnsi="Leelawadee" w:cs="Leelawadee"/>
        </w:rPr>
      </w:pPr>
      <w:bookmarkStart w:id="0" w:name="_heading=h.p1qo4j5um3ar" w:colFirst="0" w:colLast="0"/>
      <w:bookmarkEnd w:id="0"/>
      <w:r>
        <w:rPr>
          <w:rFonts w:ascii="Leelawadee" w:eastAsia="Leelawadee" w:hAnsi="Leelawadee" w:cs="Leelawadee"/>
        </w:rPr>
        <w:t>The service provider is intended to travel to countries for conducting the validation workshops. Final deliverables are intended to be delivered remotely.  The travel costs will need to be included in the proposal.</w:t>
      </w:r>
    </w:p>
    <w:p w14:paraId="684D14D3" w14:textId="77777777" w:rsidR="00DD7574" w:rsidRDefault="00000000">
      <w:pPr>
        <w:numPr>
          <w:ilvl w:val="0"/>
          <w:numId w:val="15"/>
        </w:numPr>
        <w:spacing w:before="240" w:after="240"/>
        <w:jc w:val="both"/>
        <w:rPr>
          <w:rFonts w:ascii="Leelawadee" w:eastAsia="Leelawadee" w:hAnsi="Leelawadee" w:cs="Leelawadee"/>
          <w:b/>
        </w:rPr>
      </w:pPr>
      <w:r>
        <w:rPr>
          <w:rFonts w:ascii="Leelawadee" w:eastAsia="Leelawadee" w:hAnsi="Leelawadee" w:cs="Leelawadee"/>
          <w:b/>
        </w:rPr>
        <w:t>Timelines</w:t>
      </w:r>
    </w:p>
    <w:p w14:paraId="7024C45B" w14:textId="11EAB44C" w:rsidR="00DD7574" w:rsidRDefault="00000000">
      <w:pPr>
        <w:spacing w:before="240" w:after="240"/>
        <w:ind w:left="720"/>
        <w:jc w:val="both"/>
        <w:rPr>
          <w:rFonts w:ascii="Leelawadee" w:eastAsia="Leelawadee" w:hAnsi="Leelawadee" w:cs="Leelawadee"/>
        </w:rPr>
      </w:pPr>
      <w:bookmarkStart w:id="1" w:name="_heading=h.ipk5yefqhpdd" w:colFirst="0" w:colLast="0"/>
      <w:bookmarkEnd w:id="1"/>
      <w:r>
        <w:rPr>
          <w:rFonts w:ascii="Leelawadee" w:eastAsia="Leelawadee" w:hAnsi="Leelawadee" w:cs="Leelawadee"/>
        </w:rPr>
        <w:t xml:space="preserve">The </w:t>
      </w:r>
      <w:r w:rsidR="00783A6F">
        <w:rPr>
          <w:rFonts w:ascii="Leelawadee" w:eastAsia="Leelawadee" w:hAnsi="Leelawadee" w:cs="Leelawadee"/>
        </w:rPr>
        <w:t xml:space="preserve">tentative </w:t>
      </w:r>
      <w:r>
        <w:rPr>
          <w:rFonts w:ascii="Leelawadee" w:eastAsia="Leelawadee" w:hAnsi="Leelawadee" w:cs="Leelawadee"/>
        </w:rPr>
        <w:t xml:space="preserve">contract </w:t>
      </w:r>
      <w:r w:rsidR="00783A6F">
        <w:rPr>
          <w:rFonts w:ascii="Leelawadee" w:eastAsia="Leelawadee" w:hAnsi="Leelawadee" w:cs="Leelawadee"/>
        </w:rPr>
        <w:t xml:space="preserve">duration is from </w:t>
      </w:r>
      <w:r>
        <w:rPr>
          <w:rFonts w:ascii="Leelawadee" w:eastAsia="Leelawadee" w:hAnsi="Leelawadee" w:cs="Leelawadee"/>
        </w:rPr>
        <w:t>is from 01 November 2024 to 30 September 2025.</w:t>
      </w:r>
    </w:p>
    <w:p w14:paraId="4D8DD1DE" w14:textId="77777777" w:rsidR="00DD7574" w:rsidRDefault="00000000">
      <w:pPr>
        <w:numPr>
          <w:ilvl w:val="0"/>
          <w:numId w:val="5"/>
        </w:numPr>
        <w:spacing w:before="240" w:after="240"/>
        <w:jc w:val="both"/>
        <w:rPr>
          <w:rFonts w:ascii="Leelawadee" w:eastAsia="Leelawadee" w:hAnsi="Leelawadee" w:cs="Leelawadee"/>
          <w:b/>
        </w:rPr>
      </w:pPr>
      <w:r>
        <w:rPr>
          <w:rFonts w:ascii="Leelawadee" w:eastAsia="Leelawadee" w:hAnsi="Leelawadee" w:cs="Leelawadee"/>
          <w:b/>
        </w:rPr>
        <w:t>Reporting Requirements</w:t>
      </w:r>
    </w:p>
    <w:p w14:paraId="54B90066" w14:textId="77777777" w:rsidR="00DD7574" w:rsidRDefault="00000000">
      <w:pPr>
        <w:spacing w:before="240" w:after="240"/>
        <w:ind w:left="720"/>
        <w:jc w:val="both"/>
        <w:rPr>
          <w:rFonts w:ascii="Leelawadee" w:eastAsia="Leelawadee" w:hAnsi="Leelawadee" w:cs="Leelawadee"/>
        </w:rPr>
      </w:pPr>
      <w:r>
        <w:rPr>
          <w:rFonts w:ascii="Leelawadee" w:eastAsia="Leelawadee" w:hAnsi="Leelawadee" w:cs="Leelawadee"/>
        </w:rPr>
        <w:t>The project coordinator of the selected contractor will be expected to provide an updated status on a fortnightly basis. Formal reporting (the final governance document and presentation) is expected upon completion of the contract. Additional reporting activities may be requested by UNFPA Pacific or initiated by the project coordinator on a need basis.</w:t>
      </w:r>
    </w:p>
    <w:p w14:paraId="58511F39" w14:textId="77777777" w:rsidR="00DD7574" w:rsidRDefault="00000000">
      <w:pPr>
        <w:numPr>
          <w:ilvl w:val="0"/>
          <w:numId w:val="10"/>
        </w:numPr>
        <w:spacing w:before="240" w:after="240"/>
        <w:jc w:val="both"/>
        <w:rPr>
          <w:rFonts w:ascii="Leelawadee" w:eastAsia="Leelawadee" w:hAnsi="Leelawadee" w:cs="Leelawadee"/>
        </w:rPr>
      </w:pPr>
      <w:r>
        <w:rPr>
          <w:rFonts w:ascii="Leelawadee" w:eastAsia="Leelawadee" w:hAnsi="Leelawadee" w:cs="Leelawadee"/>
        </w:rPr>
        <w:t xml:space="preserve"> </w:t>
      </w:r>
      <w:r>
        <w:rPr>
          <w:rFonts w:ascii="Leelawadee" w:eastAsia="Leelawadee" w:hAnsi="Leelawadee" w:cs="Leelawadee"/>
          <w:b/>
        </w:rPr>
        <w:t>Performance Monitoring</w:t>
      </w:r>
      <w:r>
        <w:rPr>
          <w:rFonts w:ascii="Leelawadee" w:eastAsia="Leelawadee" w:hAnsi="Leelawadee" w:cs="Leelawadee"/>
          <w:sz w:val="14"/>
          <w:szCs w:val="14"/>
        </w:rPr>
        <w:t xml:space="preserve">       </w:t>
      </w:r>
    </w:p>
    <w:p w14:paraId="3B27A333" w14:textId="77777777" w:rsidR="00DD7574" w:rsidRDefault="00000000">
      <w:pPr>
        <w:spacing w:before="240" w:after="240"/>
        <w:ind w:left="720"/>
        <w:jc w:val="both"/>
        <w:rPr>
          <w:rFonts w:ascii="Leelawadee" w:eastAsia="Leelawadee" w:hAnsi="Leelawadee" w:cs="Leelawadee"/>
        </w:rPr>
      </w:pPr>
      <w:bookmarkStart w:id="2" w:name="_heading=h.h34d7gmd65j" w:colFirst="0" w:colLast="0"/>
      <w:bookmarkEnd w:id="2"/>
      <w:r>
        <w:rPr>
          <w:rFonts w:ascii="Leelawadee" w:eastAsia="Leelawadee" w:hAnsi="Leelawadee" w:cs="Leelawadee"/>
        </w:rPr>
        <w:t>The Contractor will be evaluated on:</w:t>
      </w:r>
    </w:p>
    <w:p w14:paraId="7AACBF07" w14:textId="77777777" w:rsidR="00DD7574" w:rsidRDefault="00000000">
      <w:pPr>
        <w:spacing w:before="240" w:after="240"/>
        <w:ind w:left="1300" w:hanging="44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 xml:space="preserve">their capacity to deliver products of an optimal technical quality within the agreed </w:t>
      </w:r>
      <w:proofErr w:type="gramStart"/>
      <w:r>
        <w:rPr>
          <w:rFonts w:ascii="Leelawadee" w:eastAsia="Leelawadee" w:hAnsi="Leelawadee" w:cs="Leelawadee"/>
        </w:rPr>
        <w:t>timelines;</w:t>
      </w:r>
      <w:proofErr w:type="gramEnd"/>
    </w:p>
    <w:p w14:paraId="50297823" w14:textId="77777777" w:rsidR="00DD7574" w:rsidRDefault="00000000">
      <w:pPr>
        <w:spacing w:before="240" w:after="240"/>
        <w:ind w:left="1280" w:hanging="42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 xml:space="preserve">the control of the </w:t>
      </w:r>
      <w:proofErr w:type="gramStart"/>
      <w:r>
        <w:rPr>
          <w:rFonts w:ascii="Leelawadee" w:eastAsia="Leelawadee" w:hAnsi="Leelawadee" w:cs="Leelawadee"/>
        </w:rPr>
        <w:t>costs;</w:t>
      </w:r>
      <w:proofErr w:type="gramEnd"/>
    </w:p>
    <w:p w14:paraId="61F2B5A6" w14:textId="77777777" w:rsidR="00DD7574" w:rsidRDefault="00000000">
      <w:pPr>
        <w:spacing w:before="240" w:after="240"/>
        <w:ind w:left="990" w:hanging="1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their proper and smooth project management (including communication with the Technical Officer, the Project Lead and any other stakeholder</w:t>
      </w:r>
      <w:proofErr w:type="gramStart"/>
      <w:r>
        <w:rPr>
          <w:rFonts w:ascii="Leelawadee" w:eastAsia="Leelawadee" w:hAnsi="Leelawadee" w:cs="Leelawadee"/>
        </w:rPr>
        <w:t>);</w:t>
      </w:r>
      <w:proofErr w:type="gramEnd"/>
    </w:p>
    <w:p w14:paraId="372F8077" w14:textId="77777777" w:rsidR="00DD7574" w:rsidRDefault="00000000">
      <w:pPr>
        <w:spacing w:before="240" w:after="240"/>
        <w:ind w:left="1280" w:hanging="42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their service orientation and responsiveness to UNFPA’s needs and expectations.</w:t>
      </w:r>
    </w:p>
    <w:p w14:paraId="346022EF" w14:textId="77777777" w:rsidR="00DD7574" w:rsidRDefault="00DD7574">
      <w:pPr>
        <w:spacing w:before="240" w:after="240"/>
        <w:ind w:left="1280" w:hanging="420"/>
        <w:jc w:val="both"/>
        <w:rPr>
          <w:rFonts w:ascii="Leelawadee" w:eastAsia="Leelawadee" w:hAnsi="Leelawadee" w:cs="Leelawadee"/>
        </w:rPr>
      </w:pPr>
      <w:bookmarkStart w:id="3" w:name="_heading=h.lmln5wcclxfd" w:colFirst="0" w:colLast="0"/>
      <w:bookmarkEnd w:id="3"/>
    </w:p>
    <w:p w14:paraId="6728EC29" w14:textId="77777777" w:rsidR="00DD7574" w:rsidRDefault="00DD7574">
      <w:pPr>
        <w:spacing w:before="240" w:after="240"/>
        <w:ind w:left="1280" w:hanging="420"/>
        <w:jc w:val="both"/>
        <w:rPr>
          <w:rFonts w:ascii="Leelawadee" w:eastAsia="Leelawadee" w:hAnsi="Leelawadee" w:cs="Leelawadee"/>
        </w:rPr>
      </w:pPr>
      <w:bookmarkStart w:id="4" w:name="_heading=h.te0awyqpw7y7" w:colFirst="0" w:colLast="0"/>
      <w:bookmarkEnd w:id="4"/>
    </w:p>
    <w:p w14:paraId="27F8C9B9" w14:textId="77777777" w:rsidR="00DD7574" w:rsidRDefault="00000000">
      <w:pPr>
        <w:numPr>
          <w:ilvl w:val="0"/>
          <w:numId w:val="14"/>
        </w:numPr>
        <w:spacing w:before="240" w:after="160"/>
        <w:jc w:val="both"/>
        <w:rPr>
          <w:rFonts w:ascii="Leelawadee" w:eastAsia="Leelawadee" w:hAnsi="Leelawadee" w:cs="Leelawadee"/>
        </w:rPr>
      </w:pPr>
      <w:r>
        <w:rPr>
          <w:rFonts w:ascii="Leelawadee" w:eastAsia="Leelawadee" w:hAnsi="Leelawadee" w:cs="Leelawadee"/>
          <w:b/>
        </w:rPr>
        <w:lastRenderedPageBreak/>
        <w:t xml:space="preserve">Characteristics of the service provider </w:t>
      </w:r>
    </w:p>
    <w:p w14:paraId="0E5F761B" w14:textId="77777777" w:rsidR="00DD7574" w:rsidRDefault="00000000">
      <w:pPr>
        <w:spacing w:before="240" w:after="240"/>
        <w:ind w:left="720" w:hanging="300"/>
        <w:jc w:val="both"/>
        <w:rPr>
          <w:rFonts w:ascii="Leelawadee" w:eastAsia="Leelawadee" w:hAnsi="Leelawadee" w:cs="Leelawadee"/>
          <w:b/>
        </w:rPr>
      </w:pPr>
      <w:proofErr w:type="spellStart"/>
      <w:r>
        <w:rPr>
          <w:rFonts w:ascii="Leelawadee" w:eastAsia="Leelawadee" w:hAnsi="Leelawadee" w:cs="Leelawadee"/>
          <w:b/>
        </w:rPr>
        <w:t>i</w:t>
      </w:r>
      <w:proofErr w:type="spellEnd"/>
      <w:r>
        <w:rPr>
          <w:rFonts w:ascii="Leelawadee" w:eastAsia="Leelawadee" w:hAnsi="Leelawadee" w:cs="Leelawadee"/>
          <w:b/>
        </w:rPr>
        <w:t>.</w:t>
      </w:r>
      <w:r>
        <w:rPr>
          <w:rFonts w:ascii="Leelawadee" w:eastAsia="Leelawadee" w:hAnsi="Leelawadee" w:cs="Leelawadee"/>
          <w:sz w:val="14"/>
          <w:szCs w:val="14"/>
        </w:rPr>
        <w:t xml:space="preserve">       </w:t>
      </w:r>
      <w:r>
        <w:rPr>
          <w:rFonts w:ascii="Leelawadee" w:eastAsia="Leelawadee" w:hAnsi="Leelawadee" w:cs="Leelawadee"/>
          <w:b/>
        </w:rPr>
        <w:t>Status</w:t>
      </w:r>
    </w:p>
    <w:p w14:paraId="7F42B09D" w14:textId="77777777" w:rsidR="00DD7574" w:rsidRDefault="00000000">
      <w:pPr>
        <w:spacing w:before="240" w:after="240"/>
        <w:ind w:left="420"/>
        <w:jc w:val="both"/>
        <w:rPr>
          <w:rFonts w:ascii="Leelawadee" w:eastAsia="Leelawadee" w:hAnsi="Leelawadee" w:cs="Leelawadee"/>
        </w:rPr>
      </w:pPr>
      <w:r>
        <w:rPr>
          <w:rFonts w:ascii="Leelawadee" w:eastAsia="Leelawadee" w:hAnsi="Leelawadee" w:cs="Leelawadee"/>
        </w:rPr>
        <w:t>The Contractor shall be a nonprofit institution operating in the field of SRHR/ maternal and newborn health/ communicable disease/cancer control/STI with preference to those who are located within the PICs or partnered with local PIC agencies.</w:t>
      </w:r>
    </w:p>
    <w:p w14:paraId="3C7E69D3" w14:textId="77777777" w:rsidR="00DD7574" w:rsidRDefault="00000000">
      <w:pPr>
        <w:spacing w:before="240" w:after="240"/>
        <w:ind w:left="720" w:hanging="300"/>
        <w:jc w:val="both"/>
        <w:rPr>
          <w:rFonts w:ascii="Leelawadee" w:eastAsia="Leelawadee" w:hAnsi="Leelawadee" w:cs="Leelawadee"/>
          <w:b/>
        </w:rPr>
      </w:pPr>
      <w:r>
        <w:rPr>
          <w:rFonts w:ascii="Leelawadee" w:eastAsia="Leelawadee" w:hAnsi="Leelawadee" w:cs="Leelawadee"/>
          <w:b/>
        </w:rPr>
        <w:t>ii.</w:t>
      </w:r>
      <w:r>
        <w:rPr>
          <w:rFonts w:ascii="Leelawadee" w:eastAsia="Leelawadee" w:hAnsi="Leelawadee" w:cs="Leelawadee"/>
          <w:sz w:val="14"/>
          <w:szCs w:val="14"/>
        </w:rPr>
        <w:t xml:space="preserve">     </w:t>
      </w:r>
      <w:r>
        <w:rPr>
          <w:rFonts w:ascii="Leelawadee" w:eastAsia="Leelawadee" w:hAnsi="Leelawadee" w:cs="Leelawadee"/>
          <w:b/>
        </w:rPr>
        <w:t>Accreditations</w:t>
      </w:r>
    </w:p>
    <w:p w14:paraId="58AEA7FB" w14:textId="77777777" w:rsidR="00DD7574" w:rsidRDefault="00000000">
      <w:pPr>
        <w:spacing w:before="240" w:after="240"/>
        <w:ind w:left="420"/>
        <w:jc w:val="both"/>
        <w:rPr>
          <w:rFonts w:ascii="Leelawadee" w:eastAsia="Leelawadee" w:hAnsi="Leelawadee" w:cs="Leelawadee"/>
        </w:rPr>
      </w:pPr>
      <w:r>
        <w:rPr>
          <w:rFonts w:ascii="Leelawadee" w:eastAsia="Leelawadee" w:hAnsi="Leelawadee" w:cs="Leelawadee"/>
        </w:rPr>
        <w:t>An accreditation or an on-going accreditation process by a certified accreditation body would be an asset (desirable).</w:t>
      </w:r>
    </w:p>
    <w:p w14:paraId="3F6F2A57" w14:textId="77777777" w:rsidR="00DD7574" w:rsidRDefault="00000000">
      <w:pPr>
        <w:spacing w:before="240" w:after="240"/>
        <w:ind w:left="720" w:hanging="300"/>
        <w:jc w:val="both"/>
        <w:rPr>
          <w:rFonts w:ascii="Leelawadee" w:eastAsia="Leelawadee" w:hAnsi="Leelawadee" w:cs="Leelawadee"/>
          <w:b/>
        </w:rPr>
      </w:pPr>
      <w:r>
        <w:rPr>
          <w:rFonts w:ascii="Leelawadee" w:eastAsia="Leelawadee" w:hAnsi="Leelawadee" w:cs="Leelawadee"/>
          <w:b/>
        </w:rPr>
        <w:t>iii.</w:t>
      </w:r>
      <w:r>
        <w:rPr>
          <w:rFonts w:ascii="Leelawadee" w:eastAsia="Leelawadee" w:hAnsi="Leelawadee" w:cs="Leelawadee"/>
          <w:sz w:val="14"/>
          <w:szCs w:val="14"/>
        </w:rPr>
        <w:t xml:space="preserve">   </w:t>
      </w:r>
      <w:r>
        <w:rPr>
          <w:rFonts w:ascii="Leelawadee" w:eastAsia="Leelawadee" w:hAnsi="Leelawadee" w:cs="Leelawadee"/>
          <w:b/>
        </w:rPr>
        <w:t>Previous experience</w:t>
      </w:r>
    </w:p>
    <w:p w14:paraId="26B82380" w14:textId="77777777" w:rsidR="00DD7574" w:rsidRDefault="00000000">
      <w:pPr>
        <w:spacing w:before="240" w:after="240"/>
        <w:ind w:left="420"/>
        <w:jc w:val="both"/>
        <w:rPr>
          <w:rFonts w:ascii="Leelawadee" w:eastAsia="Leelawadee" w:hAnsi="Leelawadee" w:cs="Leelawadee"/>
        </w:rPr>
      </w:pPr>
      <w:r>
        <w:rPr>
          <w:rFonts w:ascii="Leelawadee" w:eastAsia="Leelawadee" w:hAnsi="Leelawadee" w:cs="Leelawadee"/>
        </w:rPr>
        <w:t>Mandatory:</w:t>
      </w:r>
    </w:p>
    <w:p w14:paraId="01369B74"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 xml:space="preserve">Proven experience in the field of SRHR projects, especially in the Pacific islands </w:t>
      </w:r>
      <w:proofErr w:type="gramStart"/>
      <w:r>
        <w:rPr>
          <w:rFonts w:ascii="Leelawadee" w:eastAsia="Leelawadee" w:hAnsi="Leelawadee" w:cs="Leelawadee"/>
        </w:rPr>
        <w:t>region;</w:t>
      </w:r>
      <w:proofErr w:type="gramEnd"/>
    </w:p>
    <w:p w14:paraId="26F65C3A"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 xml:space="preserve">Working in or with PIC </w:t>
      </w:r>
      <w:proofErr w:type="gramStart"/>
      <w:r>
        <w:rPr>
          <w:rFonts w:ascii="Leelawadee" w:eastAsia="Leelawadee" w:hAnsi="Leelawadee" w:cs="Leelawadee"/>
        </w:rPr>
        <w:t>governments;</w:t>
      </w:r>
      <w:proofErr w:type="gramEnd"/>
    </w:p>
    <w:p w14:paraId="543CE18E"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 xml:space="preserve">Managing multiple simultaneous projects and </w:t>
      </w:r>
      <w:proofErr w:type="gramStart"/>
      <w:r>
        <w:rPr>
          <w:rFonts w:ascii="Leelawadee" w:eastAsia="Leelawadee" w:hAnsi="Leelawadee" w:cs="Leelawadee"/>
        </w:rPr>
        <w:t>staff;</w:t>
      </w:r>
      <w:proofErr w:type="gramEnd"/>
    </w:p>
    <w:p w14:paraId="3EA5EAAD"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 xml:space="preserve">Policy development, especially </w:t>
      </w:r>
      <w:proofErr w:type="gramStart"/>
      <w:r>
        <w:rPr>
          <w:rFonts w:ascii="Leelawadee" w:eastAsia="Leelawadee" w:hAnsi="Leelawadee" w:cs="Leelawadee"/>
        </w:rPr>
        <w:t>SRHR;</w:t>
      </w:r>
      <w:proofErr w:type="gramEnd"/>
    </w:p>
    <w:p w14:paraId="7E28C829"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Previous work with UNFPA, other international organizations and/or major institutions in the field of public health.</w:t>
      </w:r>
    </w:p>
    <w:p w14:paraId="7D93BA83" w14:textId="77777777" w:rsidR="00DD7574" w:rsidRDefault="00000000">
      <w:pPr>
        <w:spacing w:before="240" w:after="240"/>
        <w:ind w:left="420"/>
        <w:jc w:val="both"/>
        <w:rPr>
          <w:rFonts w:ascii="Leelawadee" w:eastAsia="Leelawadee" w:hAnsi="Leelawadee" w:cs="Leelawadee"/>
        </w:rPr>
      </w:pPr>
      <w:r>
        <w:rPr>
          <w:rFonts w:ascii="Leelawadee" w:eastAsia="Leelawadee" w:hAnsi="Leelawadee" w:cs="Leelawadee"/>
        </w:rPr>
        <w:t>Desirable:</w:t>
      </w:r>
    </w:p>
    <w:p w14:paraId="276729E7"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Based in the Pacific islands</w:t>
      </w:r>
    </w:p>
    <w:p w14:paraId="3BBF5591"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Specific examples of development of SRHR policies or plans in PICs</w:t>
      </w:r>
    </w:p>
    <w:p w14:paraId="36425C91"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Having contact/focal persons within PICs</w:t>
      </w:r>
    </w:p>
    <w:p w14:paraId="2AE5E5B1" w14:textId="77777777" w:rsidR="00DD7574" w:rsidRDefault="00000000">
      <w:pPr>
        <w:spacing w:before="240" w:after="240"/>
        <w:ind w:left="1360" w:hanging="50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Staffing</w:t>
      </w:r>
    </w:p>
    <w:p w14:paraId="50A987EC" w14:textId="77777777" w:rsidR="00DD7574" w:rsidRDefault="00000000">
      <w:pPr>
        <w:spacing w:before="240" w:after="240"/>
        <w:jc w:val="both"/>
        <w:rPr>
          <w:rFonts w:ascii="Leelawadee" w:eastAsia="Leelawadee" w:hAnsi="Leelawadee" w:cs="Leelawadee"/>
        </w:rPr>
      </w:pPr>
      <w:r>
        <w:rPr>
          <w:rFonts w:ascii="Leelawadee" w:eastAsia="Leelawadee" w:hAnsi="Leelawadee" w:cs="Leelawadee"/>
        </w:rPr>
        <w:t>The selected contractor is expected to dedicate the following human resources to the project:</w:t>
      </w:r>
    </w:p>
    <w:p w14:paraId="12D053A9" w14:textId="77777777" w:rsidR="00DD7574" w:rsidRDefault="00000000">
      <w:pPr>
        <w:spacing w:before="240" w:after="240"/>
        <w:ind w:left="1350" w:hanging="36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A project manager of an adequate level of qualification and experience (please attach resume to your proposal) shall be dedicated to the project.</w:t>
      </w:r>
    </w:p>
    <w:p w14:paraId="5D263596" w14:textId="77777777" w:rsidR="00DD7574" w:rsidRDefault="00000000">
      <w:pPr>
        <w:spacing w:before="240" w:after="240"/>
        <w:ind w:left="1350" w:hanging="36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The designated project manager should be the same throughout implementation, and across all PICs.</w:t>
      </w:r>
    </w:p>
    <w:p w14:paraId="1DE2A85E" w14:textId="77777777" w:rsidR="00DD7574" w:rsidRDefault="00000000">
      <w:pPr>
        <w:spacing w:before="240" w:after="240"/>
        <w:ind w:left="1350" w:hanging="36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 xml:space="preserve">Multiple counterparts/focal points in different PICs </w:t>
      </w:r>
      <w:proofErr w:type="gramStart"/>
      <w:r>
        <w:rPr>
          <w:rFonts w:ascii="Leelawadee" w:eastAsia="Leelawadee" w:hAnsi="Leelawadee" w:cs="Leelawadee"/>
        </w:rPr>
        <w:t>is</w:t>
      </w:r>
      <w:proofErr w:type="gramEnd"/>
      <w:r>
        <w:rPr>
          <w:rFonts w:ascii="Leelawadee" w:eastAsia="Leelawadee" w:hAnsi="Leelawadee" w:cs="Leelawadee"/>
        </w:rPr>
        <w:t xml:space="preserve"> highly recommended, ideally in each   sub-region (Micronesia, Polynesia, Melanesia)</w:t>
      </w:r>
    </w:p>
    <w:p w14:paraId="1B61CEB4" w14:textId="77777777" w:rsidR="00DD7574" w:rsidRDefault="00000000">
      <w:pPr>
        <w:spacing w:before="240" w:after="240"/>
        <w:ind w:left="1260" w:hanging="36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UNFPA Pacific pays utmost attention to the level of qualification and experience of the individuals involved, and to continuity in the services. The profiles (no individual names required) of the personnel proposed for these services should be included in the technical proposal.</w:t>
      </w:r>
    </w:p>
    <w:p w14:paraId="470B21C3" w14:textId="34FDBF40" w:rsidR="00DD7574" w:rsidRPr="00D97F73" w:rsidRDefault="00000000" w:rsidP="00D97F73">
      <w:pPr>
        <w:pStyle w:val="ListParagraph"/>
        <w:numPr>
          <w:ilvl w:val="0"/>
          <w:numId w:val="22"/>
        </w:numPr>
        <w:spacing w:before="240" w:after="240"/>
        <w:jc w:val="both"/>
        <w:rPr>
          <w:rFonts w:ascii="Leelawadee" w:eastAsia="Leelawadee" w:hAnsi="Leelawadee" w:cs="Leelawadee"/>
        </w:rPr>
      </w:pPr>
      <w:r w:rsidRPr="00D97F73">
        <w:rPr>
          <w:rFonts w:ascii="Leelawadee" w:eastAsia="Leelawadee" w:hAnsi="Leelawadee" w:cs="Leelawadee"/>
          <w:b/>
        </w:rPr>
        <w:lastRenderedPageBreak/>
        <w:t xml:space="preserve">Further Capacities </w:t>
      </w:r>
    </w:p>
    <w:p w14:paraId="111B1BD2" w14:textId="77777777" w:rsidR="00DD7574"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Technical Skills and Knowledge</w:t>
      </w:r>
    </w:p>
    <w:p w14:paraId="580702EE" w14:textId="77777777" w:rsidR="00DD7574" w:rsidRDefault="00000000">
      <w:pPr>
        <w:spacing w:before="240" w:after="240"/>
        <w:jc w:val="both"/>
        <w:rPr>
          <w:rFonts w:ascii="Leelawadee" w:eastAsia="Leelawadee" w:hAnsi="Leelawadee" w:cs="Leelawadee"/>
        </w:rPr>
      </w:pPr>
      <w:r>
        <w:rPr>
          <w:rFonts w:ascii="Leelawadee" w:eastAsia="Leelawadee" w:hAnsi="Leelawadee" w:cs="Leelawadee"/>
        </w:rPr>
        <w:t xml:space="preserve">           </w:t>
      </w:r>
      <w:r>
        <w:rPr>
          <w:rFonts w:ascii="Leelawadee" w:eastAsia="Leelawadee" w:hAnsi="Leelawadee" w:cs="Leelawadee"/>
        </w:rPr>
        <w:tab/>
        <w:t>Essential:</w:t>
      </w:r>
    </w:p>
    <w:p w14:paraId="200854C8"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Understanding of the public health, medicine, international development Studies and</w:t>
      </w:r>
      <w:r>
        <w:rPr>
          <w:rFonts w:ascii="Arial" w:eastAsia="Arial" w:hAnsi="Arial" w:cs="Arial"/>
          <w:sz w:val="18"/>
          <w:szCs w:val="18"/>
        </w:rPr>
        <w:t xml:space="preserve"> </w:t>
      </w:r>
      <w:r>
        <w:rPr>
          <w:rFonts w:ascii="Leelawadee" w:eastAsia="Leelawadee" w:hAnsi="Leelawadee" w:cs="Leelawadee"/>
        </w:rPr>
        <w:t>Public Policy</w:t>
      </w:r>
    </w:p>
    <w:p w14:paraId="7AA93AD8"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Health Problem</w:t>
      </w:r>
    </w:p>
    <w:p w14:paraId="49436788"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Health policy development and health strategic planning</w:t>
      </w:r>
    </w:p>
    <w:p w14:paraId="39E79802"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RMNCAH program in Pacific context</w:t>
      </w:r>
    </w:p>
    <w:p w14:paraId="04BF6922"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Knowledge and experience of research on socio-economic issues in Pacific region</w:t>
      </w:r>
    </w:p>
    <w:p w14:paraId="3E31001D"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Gender equity and social inclusion.</w:t>
      </w:r>
    </w:p>
    <w:p w14:paraId="78DE2C4D" w14:textId="77777777" w:rsidR="00DD7574" w:rsidRDefault="00000000">
      <w:pPr>
        <w:spacing w:before="240" w:after="240"/>
        <w:jc w:val="both"/>
        <w:rPr>
          <w:rFonts w:ascii="Leelawadee" w:eastAsia="Leelawadee" w:hAnsi="Leelawadee" w:cs="Leelawadee"/>
        </w:rPr>
      </w:pPr>
      <w:r>
        <w:rPr>
          <w:rFonts w:ascii="Leelawadee" w:eastAsia="Leelawadee" w:hAnsi="Leelawadee" w:cs="Leelawadee"/>
        </w:rPr>
        <w:t xml:space="preserve">          </w:t>
      </w:r>
      <w:r>
        <w:rPr>
          <w:rFonts w:ascii="Leelawadee" w:eastAsia="Leelawadee" w:hAnsi="Leelawadee" w:cs="Leelawadee"/>
        </w:rPr>
        <w:tab/>
        <w:t>Desirable:</w:t>
      </w:r>
    </w:p>
    <w:p w14:paraId="7E568905"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Health care environment of small island developing states</w:t>
      </w:r>
    </w:p>
    <w:p w14:paraId="58D3792E"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Health system analysis</w:t>
      </w:r>
    </w:p>
    <w:p w14:paraId="43DCB6FF" w14:textId="77777777" w:rsidR="00DD7574" w:rsidRDefault="00000000">
      <w:pPr>
        <w:spacing w:before="240" w:after="240"/>
        <w:ind w:left="1460" w:hanging="380"/>
        <w:jc w:val="both"/>
        <w:rPr>
          <w:rFonts w:ascii="Leelawadee" w:eastAsia="Leelawadee" w:hAnsi="Leelawadee" w:cs="Leelawadee"/>
        </w:rPr>
      </w:pPr>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Pacific islands culture and international relationships</w:t>
      </w:r>
    </w:p>
    <w:p w14:paraId="056533F3" w14:textId="77777777" w:rsidR="00DD7574" w:rsidRDefault="00000000">
      <w:pPr>
        <w:spacing w:before="240" w:after="240"/>
        <w:ind w:left="1460" w:hanging="380"/>
        <w:jc w:val="both"/>
        <w:rPr>
          <w:rFonts w:ascii="Leelawadee" w:eastAsia="Leelawadee" w:hAnsi="Leelawadee" w:cs="Leelawadee"/>
        </w:rPr>
      </w:pPr>
      <w:bookmarkStart w:id="5" w:name="_heading=h.gjdgxs" w:colFirst="0" w:colLast="0"/>
      <w:bookmarkEnd w:id="5"/>
      <w:r>
        <w:rPr>
          <w:rFonts w:ascii="Leelawadee" w:eastAsia="Leelawadee" w:hAnsi="Leelawadee" w:cs="Leelawadee"/>
        </w:rPr>
        <w:t>•</w:t>
      </w:r>
      <w:r>
        <w:rPr>
          <w:rFonts w:ascii="Leelawadee" w:eastAsia="Leelawadee" w:hAnsi="Leelawadee" w:cs="Leelawadee"/>
          <w:sz w:val="14"/>
          <w:szCs w:val="14"/>
        </w:rPr>
        <w:t xml:space="preserve">         </w:t>
      </w:r>
      <w:r>
        <w:rPr>
          <w:rFonts w:ascii="Leelawadee" w:eastAsia="Leelawadee" w:hAnsi="Leelawadee" w:cs="Leelawadee"/>
        </w:rPr>
        <w:t>Conducting gender analysis</w:t>
      </w:r>
    </w:p>
    <w:p w14:paraId="1686A68E" w14:textId="77777777" w:rsidR="00DD7574" w:rsidRDefault="00000000">
      <w:pPr>
        <w:spacing w:after="160" w:line="259" w:lineRule="auto"/>
        <w:jc w:val="both"/>
        <w:rPr>
          <w:rFonts w:ascii="Calibri" w:eastAsia="Calibri" w:hAnsi="Calibri" w:cs="Calibri"/>
          <w:sz w:val="22"/>
          <w:szCs w:val="22"/>
        </w:rPr>
      </w:pPr>
      <w:r>
        <w:rPr>
          <w:rFonts w:ascii="Calibri" w:eastAsia="Calibri" w:hAnsi="Calibri" w:cs="Calibri"/>
          <w:sz w:val="22"/>
          <w:szCs w:val="22"/>
        </w:rPr>
        <w:t xml:space="preserve">The service provider is intended to travel to countries for conducting the validation workshops. Final deliverables are intended to be delivered remotely.  The travel costs will need to be included in the proposal. </w:t>
      </w:r>
    </w:p>
    <w:p w14:paraId="0ADB290B" w14:textId="77777777" w:rsidR="00D97F73" w:rsidRDefault="00D97F73">
      <w:pPr>
        <w:spacing w:after="160" w:line="259" w:lineRule="auto"/>
        <w:jc w:val="both"/>
        <w:rPr>
          <w:rFonts w:ascii="Calibri" w:eastAsia="Calibri" w:hAnsi="Calibri" w:cs="Calibri"/>
          <w:sz w:val="22"/>
          <w:szCs w:val="22"/>
        </w:rPr>
      </w:pPr>
    </w:p>
    <w:p w14:paraId="46B04EAE" w14:textId="4A369E4F" w:rsidR="00DD7574" w:rsidRPr="00FF2791" w:rsidRDefault="00FF2791" w:rsidP="00FF2791">
      <w:pPr>
        <w:pStyle w:val="NoSpacing"/>
        <w:rPr>
          <w:rFonts w:asciiTheme="minorHAnsi" w:eastAsia="Calibri" w:hAnsiTheme="minorHAnsi" w:cstheme="minorHAnsi"/>
          <w:b/>
          <w:bCs/>
          <w:sz w:val="22"/>
          <w:szCs w:val="22"/>
        </w:rPr>
      </w:pPr>
      <w:r w:rsidRPr="00FF2791">
        <w:rPr>
          <w:rFonts w:asciiTheme="minorHAnsi" w:eastAsia="Calibri" w:hAnsiTheme="minorHAnsi" w:cstheme="minorHAnsi"/>
          <w:b/>
          <w:bCs/>
          <w:sz w:val="22"/>
          <w:szCs w:val="22"/>
        </w:rPr>
        <w:t>Technical Proposal: Kindly submit the following information for the technical evaluation:</w:t>
      </w:r>
    </w:p>
    <w:p w14:paraId="2CC3EB60" w14:textId="0A109E6F" w:rsidR="00990191" w:rsidRDefault="00FF2791" w:rsidP="00FF2791">
      <w:pPr>
        <w:pStyle w:val="NoSpacing"/>
        <w:numPr>
          <w:ilvl w:val="0"/>
          <w:numId w:val="21"/>
        </w:numPr>
        <w:rPr>
          <w:rFonts w:asciiTheme="minorHAnsi" w:eastAsia="Calibri" w:hAnsiTheme="minorHAnsi" w:cstheme="minorHAnsi"/>
          <w:sz w:val="22"/>
          <w:szCs w:val="22"/>
        </w:rPr>
      </w:pPr>
      <w:r>
        <w:rPr>
          <w:rFonts w:asciiTheme="minorHAnsi" w:eastAsia="Calibri" w:hAnsiTheme="minorHAnsi" w:cstheme="minorHAnsi"/>
          <w:sz w:val="22"/>
          <w:szCs w:val="22"/>
        </w:rPr>
        <w:t>Brief description of the firm and the firm’s qualifications: providing information that will facilitate our evaluation for your firm/</w:t>
      </w:r>
      <w:r w:rsidR="00462F2A">
        <w:rPr>
          <w:rFonts w:asciiTheme="minorHAnsi" w:eastAsia="Calibri" w:hAnsiTheme="minorHAnsi" w:cstheme="minorHAnsi"/>
          <w:sz w:val="22"/>
          <w:szCs w:val="22"/>
        </w:rPr>
        <w:t>institution’s</w:t>
      </w:r>
      <w:r>
        <w:rPr>
          <w:rFonts w:asciiTheme="minorHAnsi" w:eastAsia="Calibri" w:hAnsiTheme="minorHAnsi" w:cstheme="minorHAnsi"/>
          <w:sz w:val="22"/>
          <w:szCs w:val="22"/>
        </w:rPr>
        <w:t xml:space="preserve"> reliability, such as business license, company profile, </w:t>
      </w:r>
      <w:r w:rsidR="00990191">
        <w:rPr>
          <w:rFonts w:asciiTheme="minorHAnsi" w:eastAsia="Calibri" w:hAnsiTheme="minorHAnsi" w:cstheme="minorHAnsi"/>
          <w:sz w:val="22"/>
          <w:szCs w:val="22"/>
        </w:rPr>
        <w:t>catalogues of the firm, and managerial capacity to provide the services.</w:t>
      </w:r>
    </w:p>
    <w:p w14:paraId="5E1759F4" w14:textId="77777777" w:rsidR="00462F2A" w:rsidRDefault="00990191" w:rsidP="00FF2791">
      <w:pPr>
        <w:pStyle w:val="NoSpacing"/>
        <w:numPr>
          <w:ilvl w:val="0"/>
          <w:numId w:val="21"/>
        </w:numPr>
        <w:rPr>
          <w:rFonts w:asciiTheme="minorHAnsi" w:eastAsia="Calibri" w:hAnsiTheme="minorHAnsi" w:cstheme="minorHAnsi"/>
          <w:sz w:val="22"/>
          <w:szCs w:val="22"/>
        </w:rPr>
      </w:pPr>
      <w:r>
        <w:rPr>
          <w:rFonts w:asciiTheme="minorHAnsi" w:eastAsia="Calibri" w:hAnsiTheme="minorHAnsi" w:cstheme="minorHAnsi"/>
          <w:sz w:val="22"/>
          <w:szCs w:val="22"/>
        </w:rPr>
        <w:t xml:space="preserve">Audited financial statements from the past </w:t>
      </w:r>
      <w:r w:rsidR="00462F2A">
        <w:rPr>
          <w:rFonts w:asciiTheme="minorHAnsi" w:eastAsia="Calibri" w:hAnsiTheme="minorHAnsi" w:cstheme="minorHAnsi"/>
          <w:sz w:val="22"/>
          <w:szCs w:val="22"/>
        </w:rPr>
        <w:t>three years of operation.</w:t>
      </w:r>
    </w:p>
    <w:p w14:paraId="132E1330" w14:textId="77777777" w:rsidR="00462F2A" w:rsidRDefault="00462F2A" w:rsidP="00FF2791">
      <w:pPr>
        <w:pStyle w:val="NoSpacing"/>
        <w:numPr>
          <w:ilvl w:val="0"/>
          <w:numId w:val="21"/>
        </w:numPr>
        <w:rPr>
          <w:rFonts w:asciiTheme="minorHAnsi" w:eastAsia="Calibri" w:hAnsiTheme="minorHAnsi" w:cstheme="minorHAnsi"/>
          <w:sz w:val="22"/>
          <w:szCs w:val="22"/>
        </w:rPr>
      </w:pPr>
      <w:r>
        <w:rPr>
          <w:rFonts w:asciiTheme="minorHAnsi" w:eastAsia="Calibri" w:hAnsiTheme="minorHAnsi" w:cstheme="minorHAnsi"/>
          <w:sz w:val="22"/>
          <w:szCs w:val="22"/>
        </w:rPr>
        <w:t>Your firms’ understanding of the requirements for services and the objective of this project, including assumptions: include any assumptions as well as comments on the data, support services and facilities to be provided as indicated in the TOR or as you may otherwise believe to be necessary.</w:t>
      </w:r>
    </w:p>
    <w:p w14:paraId="58462B0F" w14:textId="77777777" w:rsidR="00462F2A" w:rsidRDefault="00462F2A" w:rsidP="00FF2791">
      <w:pPr>
        <w:pStyle w:val="NoSpacing"/>
        <w:numPr>
          <w:ilvl w:val="0"/>
          <w:numId w:val="21"/>
        </w:numPr>
        <w:rPr>
          <w:rFonts w:asciiTheme="minorHAnsi" w:eastAsia="Calibri" w:hAnsiTheme="minorHAnsi" w:cstheme="minorHAnsi"/>
          <w:sz w:val="22"/>
          <w:szCs w:val="22"/>
        </w:rPr>
      </w:pPr>
      <w:r>
        <w:rPr>
          <w:rFonts w:asciiTheme="minorHAnsi" w:eastAsia="Calibri" w:hAnsiTheme="minorHAnsi" w:cstheme="minorHAnsi"/>
          <w:sz w:val="22"/>
          <w:szCs w:val="22"/>
        </w:rPr>
        <w:t xml:space="preserve">Proposed approach, methodology, timing and outputs as well as your detailed description of the </w:t>
      </w:r>
      <w:proofErr w:type="gramStart"/>
      <w:r>
        <w:rPr>
          <w:rFonts w:asciiTheme="minorHAnsi" w:eastAsia="Calibri" w:hAnsiTheme="minorHAnsi" w:cstheme="minorHAnsi"/>
          <w:sz w:val="22"/>
          <w:szCs w:val="22"/>
        </w:rPr>
        <w:t>manner in which</w:t>
      </w:r>
      <w:proofErr w:type="gramEnd"/>
      <w:r>
        <w:rPr>
          <w:rFonts w:asciiTheme="minorHAnsi" w:eastAsia="Calibri" w:hAnsiTheme="minorHAnsi" w:cstheme="minorHAnsi"/>
          <w:sz w:val="22"/>
          <w:szCs w:val="22"/>
        </w:rPr>
        <w:t xml:space="preserve"> your firm/institution would respond to the TOR. You should include the number of person hours/days in each specialization that you consider necessary to carry out all work required.</w:t>
      </w:r>
    </w:p>
    <w:p w14:paraId="1A19E8BA" w14:textId="7C69EA65" w:rsidR="00FF2791" w:rsidRDefault="00462F2A" w:rsidP="00FF2791">
      <w:pPr>
        <w:pStyle w:val="NoSpacing"/>
        <w:numPr>
          <w:ilvl w:val="0"/>
          <w:numId w:val="21"/>
        </w:numPr>
        <w:rPr>
          <w:rFonts w:asciiTheme="minorHAnsi" w:eastAsia="Calibri" w:hAnsiTheme="minorHAnsi" w:cstheme="minorHAnsi"/>
          <w:sz w:val="22"/>
          <w:szCs w:val="22"/>
        </w:rPr>
      </w:pPr>
      <w:r>
        <w:rPr>
          <w:rFonts w:asciiTheme="minorHAnsi" w:eastAsia="Calibri" w:hAnsiTheme="minorHAnsi" w:cstheme="minorHAnsi"/>
          <w:sz w:val="22"/>
          <w:szCs w:val="22"/>
        </w:rPr>
        <w:t>Proposed team structure: The compositions of the team that you would propose to provide to the assignment and the work tasks (including supervisory)</w:t>
      </w:r>
      <w:r w:rsidR="00FF2791">
        <w:rPr>
          <w:rFonts w:asciiTheme="minorHAnsi" w:eastAsia="Calibri" w:hAnsiTheme="minorHAnsi" w:cstheme="minorHAnsi"/>
          <w:sz w:val="22"/>
          <w:szCs w:val="22"/>
        </w:rPr>
        <w:t xml:space="preserve"> </w:t>
      </w:r>
      <w:r>
        <w:rPr>
          <w:rFonts w:asciiTheme="minorHAnsi" w:eastAsia="Calibri" w:hAnsiTheme="minorHAnsi" w:cstheme="minorHAnsi"/>
          <w:sz w:val="22"/>
          <w:szCs w:val="22"/>
        </w:rPr>
        <w:t>which would be assigned to each. An organogram/organization chart illustrating the reporting lines, together with a description of such organization of the team structure should support your Bid.</w:t>
      </w:r>
      <w:r w:rsidR="00FF2791">
        <w:rPr>
          <w:rFonts w:asciiTheme="minorHAnsi" w:eastAsia="Calibri" w:hAnsiTheme="minorHAnsi" w:cstheme="minorHAnsi"/>
          <w:sz w:val="22"/>
          <w:szCs w:val="22"/>
        </w:rPr>
        <w:t xml:space="preserve"> </w:t>
      </w:r>
    </w:p>
    <w:p w14:paraId="621BD2F6" w14:textId="69C8A82D" w:rsidR="00D97F73" w:rsidRDefault="00D97F73" w:rsidP="00FF2791">
      <w:pPr>
        <w:pStyle w:val="NoSpacing"/>
        <w:numPr>
          <w:ilvl w:val="0"/>
          <w:numId w:val="21"/>
        </w:numPr>
        <w:rPr>
          <w:rFonts w:asciiTheme="minorHAnsi" w:eastAsia="Calibri" w:hAnsiTheme="minorHAnsi" w:cstheme="minorHAnsi"/>
          <w:sz w:val="22"/>
          <w:szCs w:val="22"/>
        </w:rPr>
      </w:pPr>
      <w:r>
        <w:rPr>
          <w:rFonts w:asciiTheme="minorHAnsi" w:eastAsia="Calibri" w:hAnsiTheme="minorHAnsi" w:cstheme="minorHAnsi"/>
          <w:sz w:val="22"/>
          <w:szCs w:val="22"/>
        </w:rPr>
        <w:lastRenderedPageBreak/>
        <w:t>Proposed project team members: attach the curriculum vitae of the senior professional member of the team and members of the proposed team, providing details of qualification and experience.</w:t>
      </w:r>
    </w:p>
    <w:p w14:paraId="12A54805" w14:textId="70430B8F" w:rsidR="00D97F73" w:rsidRPr="00FF2791" w:rsidRDefault="00D97F73" w:rsidP="00FF2791">
      <w:pPr>
        <w:pStyle w:val="NoSpacing"/>
        <w:numPr>
          <w:ilvl w:val="0"/>
          <w:numId w:val="21"/>
        </w:numPr>
        <w:rPr>
          <w:rFonts w:asciiTheme="minorHAnsi" w:eastAsia="Calibri" w:hAnsiTheme="minorHAnsi" w:cstheme="minorHAnsi"/>
          <w:sz w:val="22"/>
          <w:szCs w:val="22"/>
        </w:rPr>
      </w:pPr>
      <w:r>
        <w:rPr>
          <w:rFonts w:asciiTheme="minorHAnsi" w:eastAsia="Calibri" w:hAnsiTheme="minorHAnsi" w:cstheme="minorHAnsi"/>
          <w:sz w:val="22"/>
          <w:szCs w:val="22"/>
        </w:rPr>
        <w:t xml:space="preserve">Evidence of similar contracts/LTAs executed for other clients including contact details, preferably to UN or similar organizations. </w:t>
      </w:r>
    </w:p>
    <w:p w14:paraId="17655670" w14:textId="77777777" w:rsidR="00FF2791" w:rsidRPr="00FF2791" w:rsidRDefault="00FF2791" w:rsidP="00FF2791">
      <w:pPr>
        <w:pStyle w:val="NoSpacing"/>
        <w:rPr>
          <w:rFonts w:asciiTheme="minorHAnsi" w:eastAsia="Calibri" w:hAnsiTheme="minorHAnsi" w:cstheme="minorHAnsi"/>
          <w:sz w:val="22"/>
          <w:szCs w:val="22"/>
        </w:rPr>
      </w:pPr>
    </w:p>
    <w:p w14:paraId="74BD8E9A" w14:textId="470AB50B" w:rsidR="00D97F73" w:rsidRPr="00FF2791" w:rsidRDefault="00D97F73" w:rsidP="00D97F73">
      <w:pPr>
        <w:pStyle w:val="NoSpacing"/>
        <w:rPr>
          <w:rFonts w:asciiTheme="minorHAnsi" w:eastAsia="Calibri" w:hAnsiTheme="minorHAnsi" w:cstheme="minorHAnsi"/>
          <w:b/>
          <w:bCs/>
          <w:sz w:val="22"/>
          <w:szCs w:val="22"/>
        </w:rPr>
      </w:pPr>
      <w:r>
        <w:rPr>
          <w:rFonts w:asciiTheme="minorHAnsi" w:eastAsia="Calibri" w:hAnsiTheme="minorHAnsi" w:cstheme="minorHAnsi"/>
          <w:b/>
          <w:bCs/>
          <w:sz w:val="22"/>
          <w:szCs w:val="22"/>
        </w:rPr>
        <w:t>Financial Proposal</w:t>
      </w:r>
      <w:r w:rsidRPr="00FF2791">
        <w:rPr>
          <w:rFonts w:asciiTheme="minorHAnsi" w:eastAsia="Calibri" w:hAnsiTheme="minorHAnsi" w:cstheme="minorHAnsi"/>
          <w:b/>
          <w:bCs/>
          <w:sz w:val="22"/>
          <w:szCs w:val="22"/>
        </w:rPr>
        <w:t xml:space="preserve">: </w:t>
      </w:r>
    </w:p>
    <w:p w14:paraId="27149B17" w14:textId="1E2D0743" w:rsidR="00D97F73" w:rsidRDefault="00D97F73" w:rsidP="00D97F73">
      <w:pPr>
        <w:pStyle w:val="NoSpacing"/>
        <w:numPr>
          <w:ilvl w:val="0"/>
          <w:numId w:val="21"/>
        </w:numPr>
        <w:rPr>
          <w:rFonts w:asciiTheme="minorHAnsi" w:eastAsia="Calibri" w:hAnsiTheme="minorHAnsi" w:cstheme="minorHAnsi"/>
          <w:sz w:val="22"/>
          <w:szCs w:val="22"/>
        </w:rPr>
      </w:pPr>
      <w:r>
        <w:rPr>
          <w:rFonts w:asciiTheme="minorHAnsi" w:eastAsia="Calibri" w:hAnsiTheme="minorHAnsi" w:cstheme="minorHAnsi"/>
          <w:sz w:val="22"/>
          <w:szCs w:val="22"/>
        </w:rPr>
        <w:t>Kindly submit the Price Quotation Form (page 12 of this RFQ document).</w:t>
      </w:r>
    </w:p>
    <w:p w14:paraId="1B1AC769" w14:textId="77777777" w:rsidR="00D97F73" w:rsidRDefault="00D97F73" w:rsidP="00D97F73">
      <w:pPr>
        <w:pStyle w:val="NoSpacing"/>
        <w:ind w:left="720"/>
        <w:rPr>
          <w:rFonts w:asciiTheme="minorHAnsi" w:eastAsia="Calibri" w:hAnsiTheme="minorHAnsi" w:cstheme="minorHAnsi"/>
          <w:sz w:val="22"/>
          <w:szCs w:val="22"/>
        </w:rPr>
      </w:pPr>
    </w:p>
    <w:p w14:paraId="7942AC61" w14:textId="77777777" w:rsidR="00D97F73" w:rsidRDefault="00D97F73" w:rsidP="00D97F73">
      <w:pPr>
        <w:pStyle w:val="NoSpacing"/>
        <w:ind w:left="720"/>
        <w:rPr>
          <w:rFonts w:asciiTheme="minorHAnsi" w:eastAsia="Calibri" w:hAnsiTheme="minorHAnsi" w:cstheme="minorHAnsi"/>
          <w:sz w:val="22"/>
          <w:szCs w:val="22"/>
        </w:rPr>
      </w:pPr>
    </w:p>
    <w:p w14:paraId="74C752C8" w14:textId="77777777" w:rsidR="00DD7574" w:rsidRDefault="00000000">
      <w:pPr>
        <w:spacing w:after="160" w:line="259" w:lineRule="auto"/>
        <w:ind w:left="360" w:hanging="540"/>
        <w:jc w:val="both"/>
        <w:rPr>
          <w:rFonts w:ascii="Leelawadee" w:eastAsia="Leelawadee" w:hAnsi="Leelawadee" w:cs="Leelawadee"/>
          <w:b/>
          <w:color w:val="000000"/>
        </w:rPr>
      </w:pPr>
      <w:r>
        <w:rPr>
          <w:rFonts w:ascii="Calibri" w:eastAsia="Calibri" w:hAnsi="Calibri" w:cs="Calibri"/>
          <w:b/>
          <w:sz w:val="22"/>
          <w:szCs w:val="22"/>
        </w:rPr>
        <w:t xml:space="preserve">II. </w:t>
      </w:r>
      <w:r>
        <w:rPr>
          <w:rFonts w:ascii="Calibri" w:eastAsia="Calibri" w:hAnsi="Calibri" w:cs="Calibri"/>
          <w:b/>
          <w:sz w:val="22"/>
          <w:szCs w:val="22"/>
        </w:rPr>
        <w:tab/>
      </w:r>
      <w:r>
        <w:rPr>
          <w:rFonts w:ascii="Leelawadee" w:eastAsia="Leelawadee" w:hAnsi="Leelawadee" w:cs="Leelawadee"/>
          <w:b/>
          <w:color w:val="000000"/>
        </w:rPr>
        <w:t xml:space="preserve">Questions </w:t>
      </w:r>
    </w:p>
    <w:p w14:paraId="1DBFC03D"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Questions or requests for further clarifications should be submitted in writing to the contact person below:</w:t>
      </w:r>
    </w:p>
    <w:p w14:paraId="603EA81E"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u w:val="single"/>
        </w:rPr>
      </w:pPr>
    </w:p>
    <w:tbl>
      <w:tblPr>
        <w:tblStyle w:val="ab"/>
        <w:tblW w:w="909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4106"/>
        <w:gridCol w:w="4986"/>
      </w:tblGrid>
      <w:tr w:rsidR="00DD7574" w14:paraId="12CB7665" w14:textId="77777777">
        <w:trPr>
          <w:jc w:val="center"/>
        </w:trPr>
        <w:tc>
          <w:tcPr>
            <w:tcW w:w="4106" w:type="dxa"/>
            <w:shd w:val="clear" w:color="auto" w:fill="auto"/>
            <w:vAlign w:val="center"/>
          </w:tcPr>
          <w:p w14:paraId="5EC47D6F" w14:textId="77777777" w:rsidR="00DD7574" w:rsidRDefault="00000000">
            <w:pPr>
              <w:tabs>
                <w:tab w:val="left" w:pos="6630"/>
                <w:tab w:val="left" w:pos="9120"/>
              </w:tabs>
              <w:jc w:val="both"/>
              <w:rPr>
                <w:rFonts w:ascii="Leelawadee" w:eastAsia="Leelawadee" w:hAnsi="Leelawadee" w:cs="Leelawadee"/>
              </w:rPr>
            </w:pPr>
            <w:r>
              <w:rPr>
                <w:rFonts w:ascii="Leelawadee" w:eastAsia="Leelawadee" w:hAnsi="Leelawadee" w:cs="Leelawadee"/>
              </w:rPr>
              <w:t>Name of contact person at UNFPA:</w:t>
            </w:r>
          </w:p>
        </w:tc>
        <w:tc>
          <w:tcPr>
            <w:tcW w:w="4986" w:type="dxa"/>
            <w:shd w:val="clear" w:color="auto" w:fill="auto"/>
            <w:vAlign w:val="center"/>
          </w:tcPr>
          <w:p w14:paraId="330CF2CD" w14:textId="77777777" w:rsidR="00DD7574" w:rsidRDefault="00000000">
            <w:pPr>
              <w:tabs>
                <w:tab w:val="left" w:pos="6630"/>
                <w:tab w:val="left" w:pos="9120"/>
              </w:tabs>
              <w:jc w:val="both"/>
              <w:rPr>
                <w:rFonts w:ascii="Leelawadee" w:eastAsia="Leelawadee" w:hAnsi="Leelawadee" w:cs="Leelawadee"/>
                <w:i/>
              </w:rPr>
            </w:pPr>
            <w:r>
              <w:rPr>
                <w:rFonts w:ascii="Leelawadee" w:eastAsia="Leelawadee" w:hAnsi="Leelawadee" w:cs="Leelawadee"/>
                <w:i/>
              </w:rPr>
              <w:t>Ashika Mishra</w:t>
            </w:r>
          </w:p>
        </w:tc>
      </w:tr>
      <w:tr w:rsidR="00DD7574" w14:paraId="5EA86924" w14:textId="77777777">
        <w:trPr>
          <w:jc w:val="center"/>
        </w:trPr>
        <w:tc>
          <w:tcPr>
            <w:tcW w:w="4106" w:type="dxa"/>
            <w:shd w:val="clear" w:color="auto" w:fill="auto"/>
            <w:vAlign w:val="center"/>
          </w:tcPr>
          <w:p w14:paraId="2289C4F4" w14:textId="77777777" w:rsidR="00DD7574" w:rsidRDefault="00000000">
            <w:pPr>
              <w:tabs>
                <w:tab w:val="left" w:pos="6630"/>
                <w:tab w:val="left" w:pos="9120"/>
              </w:tabs>
              <w:jc w:val="both"/>
              <w:rPr>
                <w:rFonts w:ascii="Leelawadee" w:eastAsia="Leelawadee" w:hAnsi="Leelawadee" w:cs="Leelawadee"/>
              </w:rPr>
            </w:pPr>
            <w:r>
              <w:rPr>
                <w:rFonts w:ascii="Leelawadee" w:eastAsia="Leelawadee" w:hAnsi="Leelawadee" w:cs="Leelawadee"/>
              </w:rPr>
              <w:t>Tel Nº:</w:t>
            </w:r>
          </w:p>
        </w:tc>
        <w:tc>
          <w:tcPr>
            <w:tcW w:w="4986" w:type="dxa"/>
            <w:shd w:val="clear" w:color="auto" w:fill="auto"/>
            <w:vAlign w:val="center"/>
          </w:tcPr>
          <w:p w14:paraId="1A558A54" w14:textId="77777777" w:rsidR="00DD7574" w:rsidRDefault="00000000">
            <w:pPr>
              <w:tabs>
                <w:tab w:val="left" w:pos="6630"/>
                <w:tab w:val="left" w:pos="9120"/>
              </w:tabs>
              <w:jc w:val="both"/>
              <w:rPr>
                <w:rFonts w:ascii="Leelawadee" w:eastAsia="Leelawadee" w:hAnsi="Leelawadee" w:cs="Leelawadee"/>
                <w:i/>
              </w:rPr>
            </w:pPr>
            <w:r>
              <w:rPr>
                <w:rFonts w:ascii="Leelawadee" w:eastAsia="Leelawadee" w:hAnsi="Leelawadee" w:cs="Leelawadee"/>
                <w:i/>
              </w:rPr>
              <w:t>+679 3230739</w:t>
            </w:r>
          </w:p>
        </w:tc>
      </w:tr>
      <w:tr w:rsidR="00DD7574" w14:paraId="30DBDFEF" w14:textId="77777777">
        <w:trPr>
          <w:jc w:val="center"/>
        </w:trPr>
        <w:tc>
          <w:tcPr>
            <w:tcW w:w="4106" w:type="dxa"/>
            <w:shd w:val="clear" w:color="auto" w:fill="auto"/>
            <w:vAlign w:val="center"/>
          </w:tcPr>
          <w:p w14:paraId="7DD685DB" w14:textId="77777777" w:rsidR="00DD7574" w:rsidRDefault="00000000">
            <w:pPr>
              <w:tabs>
                <w:tab w:val="left" w:pos="6630"/>
                <w:tab w:val="left" w:pos="9120"/>
              </w:tabs>
              <w:jc w:val="both"/>
              <w:rPr>
                <w:rFonts w:ascii="Leelawadee" w:eastAsia="Leelawadee" w:hAnsi="Leelawadee" w:cs="Leelawadee"/>
              </w:rPr>
            </w:pPr>
            <w:r>
              <w:rPr>
                <w:rFonts w:ascii="Leelawadee" w:eastAsia="Leelawadee" w:hAnsi="Leelawadee" w:cs="Leelawadee"/>
              </w:rPr>
              <w:t>Email address of contact person:</w:t>
            </w:r>
          </w:p>
        </w:tc>
        <w:tc>
          <w:tcPr>
            <w:tcW w:w="4986" w:type="dxa"/>
            <w:shd w:val="clear" w:color="auto" w:fill="auto"/>
            <w:vAlign w:val="center"/>
          </w:tcPr>
          <w:p w14:paraId="29DA2576" w14:textId="77777777" w:rsidR="00DD7574" w:rsidRDefault="00000000">
            <w:pPr>
              <w:tabs>
                <w:tab w:val="left" w:pos="6630"/>
                <w:tab w:val="left" w:pos="9120"/>
              </w:tabs>
              <w:jc w:val="both"/>
              <w:rPr>
                <w:rFonts w:ascii="Leelawadee" w:eastAsia="Leelawadee" w:hAnsi="Leelawadee" w:cs="Leelawadee"/>
                <w:i/>
              </w:rPr>
            </w:pPr>
            <w:hyperlink r:id="rId9">
              <w:r>
                <w:rPr>
                  <w:rFonts w:ascii="Leelawadee" w:eastAsia="Leelawadee" w:hAnsi="Leelawadee" w:cs="Leelawadee"/>
                  <w:i/>
                  <w:color w:val="003366"/>
                  <w:u w:val="single"/>
                </w:rPr>
                <w:t>amishra@unfpa.org</w:t>
              </w:r>
            </w:hyperlink>
            <w:r>
              <w:rPr>
                <w:rFonts w:ascii="Leelawadee" w:eastAsia="Leelawadee" w:hAnsi="Leelawadee" w:cs="Leelawadee"/>
                <w:i/>
              </w:rPr>
              <w:t xml:space="preserve"> </w:t>
            </w:r>
          </w:p>
        </w:tc>
      </w:tr>
    </w:tbl>
    <w:p w14:paraId="7E2A92E9" w14:textId="77777777" w:rsidR="00DD7574" w:rsidRDefault="00DD7574">
      <w:pPr>
        <w:tabs>
          <w:tab w:val="left" w:pos="6630"/>
          <w:tab w:val="left" w:pos="9120"/>
        </w:tabs>
        <w:jc w:val="both"/>
        <w:rPr>
          <w:rFonts w:ascii="Leelawadee" w:eastAsia="Leelawadee" w:hAnsi="Leelawadee" w:cs="Leelawadee"/>
        </w:rPr>
      </w:pPr>
    </w:p>
    <w:p w14:paraId="4252F299" w14:textId="4D9C5F63" w:rsidR="00DD7574" w:rsidRPr="0015315F" w:rsidRDefault="00000000">
      <w:pPr>
        <w:tabs>
          <w:tab w:val="left" w:pos="6630"/>
          <w:tab w:val="left" w:pos="9120"/>
        </w:tabs>
        <w:jc w:val="both"/>
        <w:rPr>
          <w:rFonts w:ascii="Leelawadee" w:eastAsia="Leelawadee" w:hAnsi="Leelawadee" w:cs="Leelawadee"/>
          <w:b/>
          <w:bCs/>
        </w:rPr>
      </w:pPr>
      <w:r w:rsidRPr="0015315F">
        <w:rPr>
          <w:rFonts w:ascii="Leelawadee" w:eastAsia="Leelawadee" w:hAnsi="Leelawadee" w:cs="Leelawadee"/>
          <w:b/>
          <w:bCs/>
        </w:rPr>
        <w:t xml:space="preserve">The deadline for submission of questions is </w:t>
      </w:r>
      <w:r w:rsidR="00582B17" w:rsidRPr="0015315F">
        <w:rPr>
          <w:rFonts w:ascii="Leelawadee" w:eastAsia="Leelawadee" w:hAnsi="Leelawadee" w:cs="Leelawadee"/>
          <w:b/>
          <w:bCs/>
        </w:rPr>
        <w:t xml:space="preserve">Wednesday </w:t>
      </w:r>
      <w:r w:rsidRPr="0015315F">
        <w:rPr>
          <w:rFonts w:ascii="Leelawadee" w:eastAsia="Leelawadee" w:hAnsi="Leelawadee" w:cs="Leelawadee"/>
          <w:b/>
          <w:bCs/>
        </w:rPr>
        <w:t>2</w:t>
      </w:r>
      <w:r w:rsidR="0015315F" w:rsidRPr="0015315F">
        <w:rPr>
          <w:rFonts w:ascii="Leelawadee" w:eastAsia="Leelawadee" w:hAnsi="Leelawadee" w:cs="Leelawadee"/>
          <w:b/>
          <w:bCs/>
        </w:rPr>
        <w:t>5</w:t>
      </w:r>
      <w:r w:rsidRPr="0015315F">
        <w:rPr>
          <w:rFonts w:ascii="Leelawadee" w:eastAsia="Leelawadee" w:hAnsi="Leelawadee" w:cs="Leelawadee"/>
          <w:b/>
          <w:bCs/>
        </w:rPr>
        <w:t xml:space="preserve"> September 2024 at 5.00pm Fiji Time. Questions will be answered in writing and shared with parties as soon as possible after this deadline.</w:t>
      </w:r>
    </w:p>
    <w:p w14:paraId="0331BE76" w14:textId="77777777" w:rsidR="00DD7574" w:rsidRDefault="00DD7574">
      <w:pPr>
        <w:tabs>
          <w:tab w:val="left" w:pos="6630"/>
          <w:tab w:val="left" w:pos="9120"/>
        </w:tabs>
        <w:jc w:val="both"/>
        <w:rPr>
          <w:rFonts w:ascii="Leelawadee" w:eastAsia="Leelawadee" w:hAnsi="Leelawadee" w:cs="Leelawadee"/>
        </w:rPr>
      </w:pPr>
    </w:p>
    <w:p w14:paraId="77458FA5" w14:textId="77777777" w:rsidR="00DD7574" w:rsidRDefault="00DD7574">
      <w:pPr>
        <w:tabs>
          <w:tab w:val="left" w:pos="6630"/>
          <w:tab w:val="left" w:pos="9120"/>
        </w:tabs>
        <w:jc w:val="both"/>
        <w:rPr>
          <w:rFonts w:ascii="Leelawadee" w:eastAsia="Leelawadee" w:hAnsi="Leelawadee" w:cs="Leelawadee"/>
        </w:rPr>
      </w:pPr>
    </w:p>
    <w:p w14:paraId="42A4ACFE" w14:textId="77777777" w:rsidR="00DD7574" w:rsidRDefault="00000000">
      <w:pPr>
        <w:pBdr>
          <w:top w:val="nil"/>
          <w:left w:val="nil"/>
          <w:bottom w:val="nil"/>
          <w:right w:val="nil"/>
          <w:between w:val="nil"/>
        </w:pBdr>
        <w:ind w:left="360" w:hanging="540"/>
        <w:jc w:val="both"/>
        <w:rPr>
          <w:rFonts w:ascii="Leelawadee" w:eastAsia="Leelawadee" w:hAnsi="Leelawadee" w:cs="Leelawadee"/>
          <w:b/>
        </w:rPr>
      </w:pPr>
      <w:r>
        <w:rPr>
          <w:rFonts w:ascii="Leelawadee" w:eastAsia="Leelawadee" w:hAnsi="Leelawadee" w:cs="Leelawadee"/>
          <w:b/>
        </w:rPr>
        <w:t xml:space="preserve">III. </w:t>
      </w:r>
      <w:r>
        <w:rPr>
          <w:rFonts w:ascii="Leelawadee" w:eastAsia="Leelawadee" w:hAnsi="Leelawadee" w:cs="Leelawadee"/>
          <w:b/>
        </w:rPr>
        <w:tab/>
        <w:t>Eligible Bidders</w:t>
      </w:r>
    </w:p>
    <w:p w14:paraId="428D7672" w14:textId="77777777" w:rsidR="00DD7574" w:rsidRDefault="00000000">
      <w:pPr>
        <w:jc w:val="both"/>
        <w:rPr>
          <w:rFonts w:ascii="Leelawadee" w:eastAsia="Leelawadee" w:hAnsi="Leelawadee" w:cs="Leelawadee"/>
        </w:rPr>
      </w:pPr>
      <w:r>
        <w:rPr>
          <w:rFonts w:ascii="Leelawadee" w:eastAsia="Leelawadee" w:hAnsi="Leelawadee" w:cs="Leelawadee"/>
        </w:rPr>
        <w:t>This Request for Quotation is open to all eligible bidders; to be considered an eligible bidder for this solicitation process you must comply with the following:</w:t>
      </w:r>
    </w:p>
    <w:p w14:paraId="4805DC04" w14:textId="77777777" w:rsidR="00DD7574" w:rsidRDefault="00DD7574">
      <w:pPr>
        <w:jc w:val="both"/>
        <w:rPr>
          <w:rFonts w:ascii="Leelawadee" w:eastAsia="Leelawadee" w:hAnsi="Leelawadee" w:cs="Leelawadee"/>
        </w:rPr>
      </w:pPr>
    </w:p>
    <w:p w14:paraId="23D64ECF" w14:textId="77777777" w:rsidR="00DD7574" w:rsidRDefault="00000000">
      <w:pPr>
        <w:numPr>
          <w:ilvl w:val="0"/>
          <w:numId w:val="19"/>
        </w:numPr>
        <w:jc w:val="both"/>
        <w:rPr>
          <w:rFonts w:ascii="Leelawadee" w:eastAsia="Leelawadee" w:hAnsi="Leelawadee" w:cs="Leelawadee"/>
        </w:rPr>
      </w:pPr>
      <w:r>
        <w:rPr>
          <w:rFonts w:ascii="Leelawadee" w:eastAsia="Leelawadee" w:hAnsi="Leelawadee" w:cs="Leelawadee"/>
        </w:rPr>
        <w:t xml:space="preserve">A bidder must be a </w:t>
      </w:r>
      <w:proofErr w:type="gramStart"/>
      <w:r>
        <w:rPr>
          <w:rFonts w:ascii="Leelawadee" w:eastAsia="Leelawadee" w:hAnsi="Leelawadee" w:cs="Leelawadee"/>
        </w:rPr>
        <w:t>legally-constituted</w:t>
      </w:r>
      <w:proofErr w:type="gramEnd"/>
      <w:r>
        <w:rPr>
          <w:rFonts w:ascii="Leelawadee" w:eastAsia="Leelawadee" w:hAnsi="Leelawadee" w:cs="Leelawadee"/>
        </w:rPr>
        <w:t xml:space="preserve"> company that can provide the requested services and have legal capacity to enter into a contract with UNFPA to perform in the country, or through an authorized representative.</w:t>
      </w:r>
    </w:p>
    <w:p w14:paraId="6F9A2E5E" w14:textId="77777777" w:rsidR="00DD7574" w:rsidRDefault="00000000">
      <w:pPr>
        <w:numPr>
          <w:ilvl w:val="0"/>
          <w:numId w:val="19"/>
        </w:numPr>
        <w:shd w:val="clear" w:color="auto" w:fill="FFFFFF"/>
        <w:tabs>
          <w:tab w:val="left" w:pos="6630"/>
          <w:tab w:val="left" w:pos="9120"/>
        </w:tabs>
        <w:jc w:val="both"/>
        <w:rPr>
          <w:rFonts w:ascii="Leelawadee" w:eastAsia="Leelawadee" w:hAnsi="Leelawadee" w:cs="Leelawadee"/>
          <w:color w:val="222222"/>
        </w:rPr>
      </w:pPr>
      <w:r>
        <w:rPr>
          <w:rFonts w:ascii="Leelawadee" w:eastAsia="Leelawadee" w:hAnsi="Leelawadee" w:cs="Leelawadee"/>
        </w:rPr>
        <w:t>A bidder must not have a conflict of interest regarding the solicitation process or with the TORs / Technical Specifications. Bidders found to have a conflict of interest shall be disqualified.</w:t>
      </w:r>
    </w:p>
    <w:p w14:paraId="08F1BDD1" w14:textId="77777777" w:rsidR="00DD7574" w:rsidRDefault="00000000">
      <w:pPr>
        <w:numPr>
          <w:ilvl w:val="0"/>
          <w:numId w:val="19"/>
        </w:numPr>
        <w:shd w:val="clear" w:color="auto" w:fill="FFFFFF"/>
        <w:tabs>
          <w:tab w:val="left" w:pos="6630"/>
          <w:tab w:val="left" w:pos="9120"/>
        </w:tabs>
        <w:jc w:val="both"/>
        <w:rPr>
          <w:rFonts w:ascii="Leelawadee" w:eastAsia="Leelawadee" w:hAnsi="Leelawadee" w:cs="Leelawadee"/>
        </w:rPr>
      </w:pPr>
      <w:r>
        <w:rPr>
          <w:rFonts w:ascii="Leelawadee" w:eastAsia="Leelawadee" w:hAnsi="Leelawadee" w:cs="Leelawadee"/>
        </w:rPr>
        <w:t xml:space="preserve">At the time of Bid submission, the bidder, including any JV/Consortium members, is not under procurement prohibitions derived from the </w:t>
      </w:r>
      <w:hyperlink r:id="rId10">
        <w:r>
          <w:rPr>
            <w:rFonts w:ascii="Leelawadee" w:eastAsia="Leelawadee" w:hAnsi="Leelawadee" w:cs="Leelawadee"/>
            <w:color w:val="1155CC"/>
            <w:u w:val="single"/>
          </w:rPr>
          <w:t>Compendium of United Nations Security Council Sanctions Lists</w:t>
        </w:r>
      </w:hyperlink>
      <w:r>
        <w:rPr>
          <w:rFonts w:ascii="Leelawadee" w:eastAsia="Leelawadee" w:hAnsi="Leelawadee" w:cs="Leelawadee"/>
        </w:rPr>
        <w:t xml:space="preserve"> and has not been suspended, debarred, sanctioned or otherwise identified as ineligible by any </w:t>
      </w:r>
      <w:hyperlink r:id="rId11">
        <w:r>
          <w:rPr>
            <w:rFonts w:ascii="Leelawadee" w:eastAsia="Leelawadee" w:hAnsi="Leelawadee" w:cs="Leelawadee"/>
            <w:color w:val="1155CC"/>
            <w:u w:val="single"/>
          </w:rPr>
          <w:t>UN Organization</w:t>
        </w:r>
      </w:hyperlink>
      <w:r>
        <w:rPr>
          <w:rFonts w:ascii="Leelawadee" w:eastAsia="Leelawadee" w:hAnsi="Leelawadee" w:cs="Leelawadee"/>
        </w:rPr>
        <w:t xml:space="preserve"> or the </w:t>
      </w:r>
      <w:hyperlink r:id="rId12">
        <w:r>
          <w:rPr>
            <w:rFonts w:ascii="Leelawadee" w:eastAsia="Leelawadee" w:hAnsi="Leelawadee" w:cs="Leelawadee"/>
            <w:color w:val="1155CC"/>
            <w:u w:val="single"/>
          </w:rPr>
          <w:t>World Bank Group</w:t>
        </w:r>
      </w:hyperlink>
      <w:r>
        <w:rPr>
          <w:rFonts w:ascii="Leelawadee" w:eastAsia="Leelawadee" w:hAnsi="Leelawadee" w:cs="Leelawadee"/>
        </w:rPr>
        <w:t>.</w:t>
      </w:r>
    </w:p>
    <w:p w14:paraId="3D0BC388" w14:textId="77777777" w:rsidR="00DD7574" w:rsidRDefault="00000000">
      <w:pPr>
        <w:numPr>
          <w:ilvl w:val="0"/>
          <w:numId w:val="19"/>
        </w:numPr>
        <w:shd w:val="clear" w:color="auto" w:fill="FFFFFF"/>
        <w:tabs>
          <w:tab w:val="left" w:pos="6630"/>
          <w:tab w:val="left" w:pos="9120"/>
        </w:tabs>
        <w:jc w:val="both"/>
        <w:rPr>
          <w:rFonts w:ascii="Leelawadee" w:eastAsia="Leelawadee" w:hAnsi="Leelawadee" w:cs="Leelawadee"/>
          <w:color w:val="222222"/>
        </w:rPr>
      </w:pPr>
      <w:r>
        <w:rPr>
          <w:rFonts w:ascii="Leelawadee" w:eastAsia="Leelawadee" w:hAnsi="Leelawadee" w:cs="Leelawadee"/>
          <w:color w:val="222222"/>
        </w:rPr>
        <w:t xml:space="preserve">Bidders must adhere to the UN Supplier Code of Conduct, which may be found by clicking on </w:t>
      </w:r>
      <w:hyperlink r:id="rId13">
        <w:r>
          <w:rPr>
            <w:rFonts w:ascii="Leelawadee" w:eastAsia="Leelawadee" w:hAnsi="Leelawadee" w:cs="Leelawadee"/>
            <w:color w:val="1155CC"/>
            <w:u w:val="single"/>
          </w:rPr>
          <w:t>UN Supplier Code of Conduct</w:t>
        </w:r>
      </w:hyperlink>
      <w:r>
        <w:rPr>
          <w:rFonts w:ascii="Leelawadee" w:eastAsia="Leelawadee" w:hAnsi="Leelawadee" w:cs="Leelawadee"/>
          <w:color w:val="222222"/>
        </w:rPr>
        <w:t>.</w:t>
      </w:r>
    </w:p>
    <w:p w14:paraId="075912A0" w14:textId="77777777" w:rsidR="00DD7574" w:rsidRDefault="00DD7574">
      <w:pPr>
        <w:tabs>
          <w:tab w:val="left" w:pos="6630"/>
          <w:tab w:val="left" w:pos="9120"/>
        </w:tabs>
        <w:jc w:val="both"/>
        <w:rPr>
          <w:rFonts w:ascii="Leelawadee" w:eastAsia="Leelawadee" w:hAnsi="Leelawadee" w:cs="Leelawadee"/>
        </w:rPr>
      </w:pPr>
    </w:p>
    <w:p w14:paraId="4A488E90" w14:textId="77777777" w:rsidR="00D97F73" w:rsidRDefault="00D97F73">
      <w:pPr>
        <w:tabs>
          <w:tab w:val="left" w:pos="6630"/>
          <w:tab w:val="left" w:pos="9120"/>
        </w:tabs>
        <w:jc w:val="both"/>
        <w:rPr>
          <w:rFonts w:ascii="Leelawadee" w:eastAsia="Leelawadee" w:hAnsi="Leelawadee" w:cs="Leelawadee"/>
        </w:rPr>
      </w:pPr>
    </w:p>
    <w:p w14:paraId="7F2C2BE9"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t xml:space="preserve">IV. </w:t>
      </w:r>
      <w:r>
        <w:rPr>
          <w:rFonts w:ascii="Leelawadee" w:eastAsia="Leelawadee" w:hAnsi="Leelawadee" w:cs="Leelawadee"/>
          <w:b/>
          <w:color w:val="000000"/>
        </w:rPr>
        <w:t>Content of quotations</w:t>
      </w:r>
    </w:p>
    <w:p w14:paraId="5C9D74CA" w14:textId="77777777" w:rsidR="00DD7574" w:rsidRDefault="00000000">
      <w:pPr>
        <w:tabs>
          <w:tab w:val="left" w:pos="6630"/>
          <w:tab w:val="left" w:pos="9120"/>
        </w:tabs>
        <w:jc w:val="both"/>
        <w:rPr>
          <w:rFonts w:ascii="Leelawadee" w:eastAsia="Leelawadee" w:hAnsi="Leelawadee" w:cs="Leelawadee"/>
        </w:rPr>
      </w:pPr>
      <w:r>
        <w:rPr>
          <w:rFonts w:ascii="Leelawadee" w:eastAsia="Leelawadee" w:hAnsi="Leelawadee" w:cs="Leelawadee"/>
        </w:rPr>
        <w:t xml:space="preserve">Quotations should be submitted via a TWO-envelope system. Interested Bidders are requested to submit their Technical Bid &amp; Declaration From </w:t>
      </w:r>
      <w:r>
        <w:rPr>
          <w:rFonts w:ascii="Leelawadee" w:eastAsia="Leelawadee" w:hAnsi="Leelawadee" w:cs="Leelawadee"/>
          <w:b/>
        </w:rPr>
        <w:t>separately</w:t>
      </w:r>
      <w:r>
        <w:rPr>
          <w:rFonts w:ascii="Leelawadee" w:eastAsia="Leelawadee" w:hAnsi="Leelawadee" w:cs="Leelawadee"/>
        </w:rPr>
        <w:t xml:space="preserve"> from their Financial Bid containing the price information. Each envelope shall consist of a single email whenever possible, depending on file size.</w:t>
      </w:r>
    </w:p>
    <w:p w14:paraId="1F965FFF" w14:textId="77777777" w:rsidR="00DD7574" w:rsidRDefault="00DD7574">
      <w:pPr>
        <w:tabs>
          <w:tab w:val="left" w:pos="6630"/>
          <w:tab w:val="left" w:pos="9120"/>
        </w:tabs>
        <w:jc w:val="both"/>
        <w:rPr>
          <w:rFonts w:ascii="Leelawadee" w:eastAsia="Leelawadee" w:hAnsi="Leelawadee" w:cs="Leelawadee"/>
        </w:rPr>
      </w:pPr>
    </w:p>
    <w:p w14:paraId="66ED81B7" w14:textId="77777777" w:rsidR="00DD7574" w:rsidRDefault="00000000">
      <w:pPr>
        <w:numPr>
          <w:ilvl w:val="0"/>
          <w:numId w:val="6"/>
        </w:numPr>
        <w:pBdr>
          <w:top w:val="nil"/>
          <w:left w:val="nil"/>
          <w:bottom w:val="nil"/>
          <w:right w:val="nil"/>
          <w:between w:val="nil"/>
        </w:pBdr>
        <w:jc w:val="both"/>
        <w:rPr>
          <w:rFonts w:ascii="Leelawadee" w:eastAsia="Leelawadee" w:hAnsi="Leelawadee" w:cs="Leelawadee"/>
          <w:color w:val="000000"/>
        </w:rPr>
      </w:pPr>
      <w:r>
        <w:rPr>
          <w:rFonts w:ascii="Leelawadee" w:eastAsia="Leelawadee" w:hAnsi="Leelawadee" w:cs="Leelawadee"/>
          <w:color w:val="000000"/>
        </w:rPr>
        <w:t>Technical proposal, in response to the requirements outlined in the service requirements / TORs.</w:t>
      </w:r>
    </w:p>
    <w:p w14:paraId="40963FA5" w14:textId="77777777" w:rsidR="00DD7574" w:rsidRDefault="00000000">
      <w:pPr>
        <w:numPr>
          <w:ilvl w:val="0"/>
          <w:numId w:val="8"/>
        </w:numPr>
        <w:jc w:val="both"/>
        <w:rPr>
          <w:rFonts w:ascii="Leelawadee" w:eastAsia="Leelawadee" w:hAnsi="Leelawadee" w:cs="Leelawadee"/>
        </w:rPr>
      </w:pPr>
      <w:r>
        <w:rPr>
          <w:rFonts w:ascii="Leelawadee" w:eastAsia="Leelawadee" w:hAnsi="Leelawadee" w:cs="Leelawadee"/>
        </w:rPr>
        <w:t>Signed Declaration Form, to be submitted strictly in accordance with the document.</w:t>
      </w:r>
    </w:p>
    <w:p w14:paraId="5F146193" w14:textId="77777777" w:rsidR="00DD7574" w:rsidRDefault="00000000">
      <w:pPr>
        <w:numPr>
          <w:ilvl w:val="0"/>
          <w:numId w:val="6"/>
        </w:numPr>
        <w:jc w:val="both"/>
        <w:rPr>
          <w:rFonts w:ascii="Leelawadee" w:eastAsia="Leelawadee" w:hAnsi="Leelawadee" w:cs="Leelawadee"/>
        </w:rPr>
      </w:pPr>
      <w:r>
        <w:rPr>
          <w:rFonts w:ascii="Leelawadee" w:eastAsia="Leelawadee" w:hAnsi="Leelawadee" w:cs="Leelawadee"/>
        </w:rPr>
        <w:t>Price quotation, to be submitted strictly in accordance with the price quotation form.</w:t>
      </w:r>
    </w:p>
    <w:p w14:paraId="2BF02CEE" w14:textId="77777777" w:rsidR="00DD7574" w:rsidRDefault="00DD7574">
      <w:pPr>
        <w:jc w:val="both"/>
        <w:rPr>
          <w:rFonts w:ascii="Leelawadee" w:eastAsia="Leelawadee" w:hAnsi="Leelawadee" w:cs="Leelawadee"/>
        </w:rPr>
      </w:pPr>
    </w:p>
    <w:p w14:paraId="37F868D9" w14:textId="77777777" w:rsidR="00DD7574" w:rsidRDefault="00000000">
      <w:pPr>
        <w:jc w:val="both"/>
        <w:rPr>
          <w:rFonts w:ascii="Leelawadee" w:eastAsia="Leelawadee" w:hAnsi="Leelawadee" w:cs="Leelawadee"/>
        </w:rPr>
      </w:pPr>
      <w:r>
        <w:rPr>
          <w:rFonts w:ascii="Leelawadee" w:eastAsia="Leelawadee" w:hAnsi="Leelawadee" w:cs="Leelawadee"/>
        </w:rPr>
        <w:t>Both parts of the quotation must be signed by the bidding company’s relevant authority and submitted in PDF format.</w:t>
      </w:r>
    </w:p>
    <w:p w14:paraId="4FDB241F" w14:textId="77777777" w:rsidR="00DD7574" w:rsidRDefault="00DD7574">
      <w:pPr>
        <w:tabs>
          <w:tab w:val="left" w:pos="6630"/>
          <w:tab w:val="left" w:pos="9120"/>
        </w:tabs>
        <w:rPr>
          <w:rFonts w:ascii="Leelawadee" w:eastAsia="Leelawadee" w:hAnsi="Leelawadee" w:cs="Leelawadee"/>
        </w:rPr>
      </w:pPr>
    </w:p>
    <w:p w14:paraId="2505AA8E"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lastRenderedPageBreak/>
        <w:t xml:space="preserve">V. </w:t>
      </w:r>
      <w:r>
        <w:rPr>
          <w:rFonts w:ascii="Leelawadee" w:eastAsia="Leelawadee" w:hAnsi="Leelawadee" w:cs="Leelawadee"/>
          <w:b/>
          <w:color w:val="000000"/>
        </w:rPr>
        <w:t xml:space="preserve">Instructions for submission </w:t>
      </w:r>
    </w:p>
    <w:p w14:paraId="656CD5A3" w14:textId="77777777" w:rsidR="00DD7574" w:rsidRDefault="00DD7574">
      <w:pPr>
        <w:jc w:val="both"/>
        <w:rPr>
          <w:rFonts w:ascii="Leelawadee" w:eastAsia="Leelawadee" w:hAnsi="Leelawadee" w:cs="Leelawadee"/>
          <w:highlight w:val="cyan"/>
        </w:rPr>
      </w:pPr>
    </w:p>
    <w:p w14:paraId="1B4CB611" w14:textId="50978C60" w:rsidR="00DD7574" w:rsidRDefault="00000000">
      <w:pPr>
        <w:jc w:val="both"/>
        <w:rPr>
          <w:rFonts w:ascii="Leelawadee" w:eastAsia="Leelawadee" w:hAnsi="Leelawadee" w:cs="Leelawadee"/>
        </w:rPr>
      </w:pPr>
      <w:r>
        <w:rPr>
          <w:rFonts w:ascii="Leelawadee" w:eastAsia="Leelawadee" w:hAnsi="Leelawadee" w:cs="Leelawadee"/>
        </w:rPr>
        <w:t xml:space="preserve">Proposals should be prepared based on the guidelines set forth in Section III above, along with a properly filled out and signed price quotation </w:t>
      </w:r>
      <w:r w:rsidR="0015315F">
        <w:rPr>
          <w:rFonts w:ascii="Leelawadee" w:eastAsia="Leelawadee" w:hAnsi="Leelawadee" w:cs="Leelawadee"/>
        </w:rPr>
        <w:t>form and</w:t>
      </w:r>
      <w:r>
        <w:rPr>
          <w:rFonts w:ascii="Leelawadee" w:eastAsia="Leelawadee" w:hAnsi="Leelawadee" w:cs="Leelawadee"/>
        </w:rPr>
        <w:t xml:space="preserve"> are to be sent by email to the address indicated below no later than: </w:t>
      </w:r>
      <w:r w:rsidR="0015315F" w:rsidRPr="0015315F">
        <w:rPr>
          <w:rFonts w:ascii="Leelawadee" w:eastAsia="Leelawadee" w:hAnsi="Leelawadee" w:cs="Leelawadee"/>
          <w:b/>
          <w:bCs/>
        </w:rPr>
        <w:t>Wednesday 02 October</w:t>
      </w:r>
      <w:r w:rsidRPr="0015315F">
        <w:rPr>
          <w:rFonts w:ascii="Leelawadee" w:eastAsia="Leelawadee" w:hAnsi="Leelawadee" w:cs="Leelawadee"/>
          <w:b/>
          <w:bCs/>
        </w:rPr>
        <w:t xml:space="preserve"> 2024 at 5.00pm Fiji Time</w:t>
      </w:r>
      <w:r>
        <w:rPr>
          <w:rFonts w:ascii="Leelawadee" w:eastAsia="Leelawadee" w:hAnsi="Leelawadee" w:cs="Leelawadee"/>
        </w:rPr>
        <w:t xml:space="preserve">. </w:t>
      </w:r>
    </w:p>
    <w:p w14:paraId="68F17A92"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tbl>
      <w:tblPr>
        <w:tblStyle w:val="ac"/>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DD7574" w14:paraId="71C47621" w14:textId="77777777">
        <w:trPr>
          <w:jc w:val="center"/>
        </w:trPr>
        <w:tc>
          <w:tcPr>
            <w:tcW w:w="3510" w:type="dxa"/>
            <w:shd w:val="clear" w:color="auto" w:fill="auto"/>
            <w:vAlign w:val="center"/>
          </w:tcPr>
          <w:p w14:paraId="12F82F6C"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Name of contact person at UNFPA:</w:t>
            </w:r>
          </w:p>
        </w:tc>
        <w:tc>
          <w:tcPr>
            <w:tcW w:w="5012" w:type="dxa"/>
            <w:shd w:val="clear" w:color="auto" w:fill="auto"/>
            <w:vAlign w:val="center"/>
          </w:tcPr>
          <w:p w14:paraId="564009CA"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i/>
                <w:color w:val="000000"/>
              </w:rPr>
            </w:pPr>
            <w:r>
              <w:rPr>
                <w:rFonts w:ascii="Leelawadee" w:eastAsia="Leelawadee" w:hAnsi="Leelawadee" w:cs="Leelawadee"/>
                <w:i/>
                <w:color w:val="000000"/>
              </w:rPr>
              <w:t>Ashika Mishra</w:t>
            </w:r>
          </w:p>
        </w:tc>
      </w:tr>
      <w:tr w:rsidR="00DD7574" w14:paraId="588C790B" w14:textId="77777777">
        <w:trPr>
          <w:jc w:val="center"/>
        </w:trPr>
        <w:tc>
          <w:tcPr>
            <w:tcW w:w="3510" w:type="dxa"/>
            <w:shd w:val="clear" w:color="auto" w:fill="auto"/>
            <w:vAlign w:val="center"/>
          </w:tcPr>
          <w:p w14:paraId="18F4B179"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 xml:space="preserve">Official Email address of </w:t>
            </w:r>
            <w:r>
              <w:rPr>
                <w:rFonts w:ascii="Leelawadee" w:eastAsia="Leelawadee" w:hAnsi="Leelawadee" w:cs="Leelawadee"/>
              </w:rPr>
              <w:t>SCMU</w:t>
            </w:r>
            <w:r>
              <w:rPr>
                <w:rFonts w:ascii="Leelawadee" w:eastAsia="Leelawadee" w:hAnsi="Leelawadee" w:cs="Leelawadee"/>
                <w:color w:val="000000"/>
              </w:rPr>
              <w:t>:</w:t>
            </w:r>
          </w:p>
        </w:tc>
        <w:tc>
          <w:tcPr>
            <w:tcW w:w="5012" w:type="dxa"/>
            <w:shd w:val="clear" w:color="auto" w:fill="auto"/>
            <w:vAlign w:val="center"/>
          </w:tcPr>
          <w:p w14:paraId="7E492E91"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highlight w:val="yellow"/>
              </w:rPr>
            </w:pPr>
            <w:hyperlink r:id="rId14">
              <w:r>
                <w:rPr>
                  <w:rFonts w:ascii="Arial" w:eastAsia="Arial" w:hAnsi="Arial" w:cs="Arial"/>
                  <w:color w:val="1155CC"/>
                  <w:sz w:val="22"/>
                  <w:szCs w:val="22"/>
                  <w:highlight w:val="white"/>
                  <w:u w:val="single"/>
                </w:rPr>
                <w:t>psro.bidding@unfpa.org</w:t>
              </w:r>
            </w:hyperlink>
            <w:r>
              <w:rPr>
                <w:rFonts w:ascii="Arial" w:eastAsia="Arial" w:hAnsi="Arial" w:cs="Arial"/>
                <w:color w:val="1155CC"/>
                <w:sz w:val="22"/>
                <w:szCs w:val="22"/>
                <w:highlight w:val="white"/>
              </w:rPr>
              <w:t xml:space="preserve"> </w:t>
            </w:r>
          </w:p>
        </w:tc>
      </w:tr>
    </w:tbl>
    <w:p w14:paraId="200C8B51"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1C49609E"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 xml:space="preserve">Please note the following guidelines for electronic submissions to UNFPAs </w:t>
      </w:r>
      <w:r>
        <w:rPr>
          <w:rFonts w:ascii="Leelawadee" w:eastAsia="Leelawadee" w:hAnsi="Leelawadee" w:cs="Leelawadee"/>
        </w:rPr>
        <w:t>SCMU’</w:t>
      </w:r>
      <w:r>
        <w:rPr>
          <w:rFonts w:ascii="Leelawadee" w:eastAsia="Leelawadee" w:hAnsi="Leelawadee" w:cs="Leelawadee"/>
          <w:color w:val="000000"/>
        </w:rPr>
        <w:t>s dedicated email address:</w:t>
      </w:r>
    </w:p>
    <w:p w14:paraId="460C5E19"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rPr>
      </w:pPr>
    </w:p>
    <w:p w14:paraId="6382B09C" w14:textId="77777777" w:rsidR="00DD7574" w:rsidRDefault="00000000">
      <w:pPr>
        <w:numPr>
          <w:ilvl w:val="0"/>
          <w:numId w:val="17"/>
        </w:numPr>
        <w:jc w:val="both"/>
        <w:rPr>
          <w:rFonts w:ascii="Leelawadee" w:eastAsia="Leelawadee" w:hAnsi="Leelawadee" w:cs="Leelawadee"/>
          <w:b/>
        </w:rPr>
      </w:pPr>
      <w:r>
        <w:rPr>
          <w:rFonts w:ascii="Leelawadee" w:eastAsia="Leelawadee" w:hAnsi="Leelawadee" w:cs="Leelawadee"/>
        </w:rPr>
        <w:t>The following reference must be included by the Bidder in the email subject line:</w:t>
      </w:r>
    </w:p>
    <w:p w14:paraId="27BE2E1C" w14:textId="77777777" w:rsidR="00DD7574" w:rsidRDefault="00000000">
      <w:pPr>
        <w:numPr>
          <w:ilvl w:val="1"/>
          <w:numId w:val="17"/>
        </w:numPr>
        <w:jc w:val="both"/>
        <w:rPr>
          <w:rFonts w:ascii="Leelawadee" w:eastAsia="Leelawadee" w:hAnsi="Leelawadee" w:cs="Leelawadee"/>
        </w:rPr>
      </w:pPr>
      <w:r>
        <w:rPr>
          <w:rFonts w:ascii="Leelawadee" w:eastAsia="Leelawadee" w:hAnsi="Leelawadee" w:cs="Leelawadee"/>
        </w:rPr>
        <w:t>UNFPA/FJI/RFQ/24/033 – [Company name], Technical Bid</w:t>
      </w:r>
    </w:p>
    <w:p w14:paraId="45FBAF0E" w14:textId="77777777" w:rsidR="00DD7574" w:rsidRDefault="00000000">
      <w:pPr>
        <w:numPr>
          <w:ilvl w:val="1"/>
          <w:numId w:val="17"/>
        </w:numPr>
        <w:jc w:val="both"/>
        <w:rPr>
          <w:rFonts w:ascii="Leelawadee" w:eastAsia="Leelawadee" w:hAnsi="Leelawadee" w:cs="Leelawadee"/>
        </w:rPr>
      </w:pPr>
      <w:r>
        <w:rPr>
          <w:rFonts w:ascii="Leelawadee" w:eastAsia="Leelawadee" w:hAnsi="Leelawadee" w:cs="Leelawadee"/>
        </w:rPr>
        <w:t>UNFPA/FJI/RFQ/24/033 - [Company name], Financial Bid</w:t>
      </w:r>
    </w:p>
    <w:p w14:paraId="63777F7B" w14:textId="77777777" w:rsidR="00DD7574" w:rsidRDefault="00000000">
      <w:pPr>
        <w:numPr>
          <w:ilvl w:val="1"/>
          <w:numId w:val="17"/>
        </w:numPr>
        <w:jc w:val="both"/>
        <w:rPr>
          <w:rFonts w:ascii="Leelawadee" w:eastAsia="Leelawadee" w:hAnsi="Leelawadee" w:cs="Leelawadee"/>
          <w:b/>
        </w:rPr>
      </w:pPr>
      <w:r>
        <w:rPr>
          <w:rFonts w:ascii="Leelawadee" w:eastAsia="Leelawadee" w:hAnsi="Leelawadee" w:cs="Leelawadee"/>
        </w:rPr>
        <w:t>Submissions without this text in the email subject line may be rejected or overlooked and therefore not considered.</w:t>
      </w:r>
    </w:p>
    <w:p w14:paraId="7A6271E3" w14:textId="77777777" w:rsidR="00DD7574" w:rsidRDefault="00000000">
      <w:pPr>
        <w:numPr>
          <w:ilvl w:val="0"/>
          <w:numId w:val="17"/>
        </w:numPr>
        <w:jc w:val="both"/>
        <w:rPr>
          <w:rFonts w:ascii="Leelawadee" w:eastAsia="Leelawadee" w:hAnsi="Leelawadee" w:cs="Leelawadee"/>
        </w:rPr>
      </w:pPr>
      <w:r>
        <w:rPr>
          <w:rFonts w:ascii="Leelawadee" w:eastAsia="Leelawadee" w:hAnsi="Leelawadee" w:cs="Leelawadee"/>
        </w:rPr>
        <w:t xml:space="preserve">It is the Bidder’s responsibility to assure compliance with the submission process. If the envelopes or emails are not marked / submitted per the instructions, UNFPA will neither assume responsibility for the bid’s misplacement or premature opening nor guarantee the confidentiality of the Bid process.  Incorrect submissions might result in your Bid being declared invalid. </w:t>
      </w:r>
    </w:p>
    <w:p w14:paraId="2DB81A5C" w14:textId="77777777" w:rsidR="00DD7574" w:rsidRDefault="00000000">
      <w:pPr>
        <w:numPr>
          <w:ilvl w:val="0"/>
          <w:numId w:val="17"/>
        </w:numPr>
        <w:jc w:val="both"/>
        <w:rPr>
          <w:rFonts w:ascii="Leelawadee" w:eastAsia="Leelawadee" w:hAnsi="Leelawadee" w:cs="Leelawadee"/>
        </w:rPr>
      </w:pPr>
      <w:r>
        <w:rPr>
          <w:rFonts w:ascii="Leelawadee" w:eastAsia="Leelawadee" w:hAnsi="Leelawadee" w:cs="Leelawadee"/>
        </w:rPr>
        <w:t xml:space="preserve">Please do </w:t>
      </w:r>
      <w:r>
        <w:rPr>
          <w:rFonts w:ascii="Leelawadee" w:eastAsia="Leelawadee" w:hAnsi="Leelawadee" w:cs="Leelawadee"/>
          <w:b/>
        </w:rPr>
        <w:t>NOT</w:t>
      </w:r>
      <w:r>
        <w:rPr>
          <w:rFonts w:ascii="Leelawadee" w:eastAsia="Leelawadee" w:hAnsi="Leelawadee" w:cs="Leelawadee"/>
        </w:rPr>
        <w:t xml:space="preserve"> send the emails containing your offer to any other email address (not even as a copy (CC) or blind copy (BCC)); otherwise UNFPA will not be able to guarantee confidentiality and fair and transparent handling of your bid. UNFPA reserves the right to reject bids sent via the appropriate channel but copied or blind copied to other email addresses.</w:t>
      </w:r>
    </w:p>
    <w:p w14:paraId="0AD80FDF" w14:textId="77777777" w:rsidR="00DD7574" w:rsidRDefault="00000000">
      <w:pPr>
        <w:numPr>
          <w:ilvl w:val="0"/>
          <w:numId w:val="1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 xml:space="preserve">The total email size may not exceed </w:t>
      </w:r>
      <w:r>
        <w:rPr>
          <w:rFonts w:ascii="Leelawadee" w:eastAsia="Leelawadee" w:hAnsi="Leelawadee" w:cs="Leelawadee"/>
          <w:b/>
          <w:color w:val="000000"/>
        </w:rPr>
        <w:t>20 MB (including email body, encoded attachments and headers)</w:t>
      </w:r>
      <w:r>
        <w:rPr>
          <w:rFonts w:ascii="Leelawadee" w:eastAsia="Leelawadee" w:hAnsi="Leelawadee" w:cs="Leelawadee"/>
          <w:color w:val="000000"/>
        </w:rPr>
        <w:t xml:space="preserve">. Where the technical details are in large electronic files, it is recommended that these be sent separately before the deadline. </w:t>
      </w:r>
    </w:p>
    <w:p w14:paraId="1DE58653" w14:textId="77777777" w:rsidR="00DD7574" w:rsidRDefault="00000000">
      <w:pPr>
        <w:numPr>
          <w:ilvl w:val="0"/>
          <w:numId w:val="1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When submitting electronic offers, Bidders will receive an </w:t>
      </w:r>
      <w:proofErr w:type="gramStart"/>
      <w:r>
        <w:rPr>
          <w:rFonts w:ascii="Leelawadee" w:eastAsia="Leelawadee" w:hAnsi="Leelawadee" w:cs="Leelawadee"/>
          <w:color w:val="000000"/>
        </w:rPr>
        <w:t>auto-reply</w:t>
      </w:r>
      <w:proofErr w:type="gramEnd"/>
      <w:r>
        <w:rPr>
          <w:rFonts w:ascii="Leelawadee" w:eastAsia="Leelawadee" w:hAnsi="Leelawadee" w:cs="Leelawadee"/>
          <w:color w:val="000000"/>
        </w:rPr>
        <w:t xml:space="preserve"> acknowledging receipt of the </w:t>
      </w:r>
      <w:r>
        <w:rPr>
          <w:rFonts w:ascii="Leelawadee" w:eastAsia="Leelawadee" w:hAnsi="Leelawadee" w:cs="Leelawadee"/>
          <w:b/>
          <w:color w:val="000000"/>
          <w:u w:val="single"/>
        </w:rPr>
        <w:t>first</w:t>
      </w:r>
      <w:r>
        <w:rPr>
          <w:rFonts w:ascii="Leelawadee" w:eastAsia="Leelawadee" w:hAnsi="Leelawadee" w:cs="Leelawadee"/>
          <w:color w:val="000000"/>
        </w:rPr>
        <w:t> email. Should your offer require you to submit more than one email, in the body of this first email, bidders are requested to list the number of messages, which make up their technical offer and the number of messages, which make up their financial offer. If you do not receive any </w:t>
      </w:r>
      <w:proofErr w:type="gramStart"/>
      <w:r>
        <w:rPr>
          <w:rFonts w:ascii="Leelawadee" w:eastAsia="Leelawadee" w:hAnsi="Leelawadee" w:cs="Leelawadee"/>
          <w:color w:val="000000"/>
        </w:rPr>
        <w:t>auto-reply</w:t>
      </w:r>
      <w:proofErr w:type="gramEnd"/>
      <w:r>
        <w:rPr>
          <w:rFonts w:ascii="Leelawadee" w:eastAsia="Leelawadee" w:hAnsi="Leelawadee" w:cs="Leelawadee"/>
          <w:color w:val="000000"/>
        </w:rPr>
        <w:t> for the first email from UNFPA’s email system, please inform Amrita Josu</w:t>
      </w:r>
      <w:r>
        <w:rPr>
          <w:rFonts w:ascii="Leelawadee" w:eastAsia="Leelawadee" w:hAnsi="Leelawadee" w:cs="Leelawadee"/>
        </w:rPr>
        <w:t xml:space="preserve">, Finance Analyst at: </w:t>
      </w:r>
      <w:hyperlink r:id="rId15">
        <w:r>
          <w:rPr>
            <w:rFonts w:ascii="Leelawadee" w:eastAsia="Leelawadee" w:hAnsi="Leelawadee" w:cs="Leelawadee"/>
            <w:color w:val="1155CC"/>
            <w:u w:val="single"/>
          </w:rPr>
          <w:t>josu@unfpa.org</w:t>
        </w:r>
      </w:hyperlink>
      <w:r>
        <w:rPr>
          <w:rFonts w:ascii="Leelawadee" w:eastAsia="Leelawadee" w:hAnsi="Leelawadee" w:cs="Leelawadee"/>
          <w:color w:val="000000"/>
          <w:highlight w:val="white"/>
        </w:rPr>
        <w:t>.</w:t>
      </w:r>
    </w:p>
    <w:p w14:paraId="095EED5B" w14:textId="77777777" w:rsidR="00DD7574" w:rsidRDefault="00000000">
      <w:pPr>
        <w:numPr>
          <w:ilvl w:val="0"/>
          <w:numId w:val="1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Any quotation submitted will be regarded as an offer by the bidder and does not</w:t>
      </w:r>
      <w:r>
        <w:rPr>
          <w:rFonts w:ascii="Leelawadee" w:eastAsia="Leelawadee" w:hAnsi="Leelawadee" w:cs="Leelawadee"/>
        </w:rPr>
        <w:t xml:space="preserve"> </w:t>
      </w:r>
      <w:r>
        <w:rPr>
          <w:rFonts w:ascii="Leelawadee" w:eastAsia="Leelawadee" w:hAnsi="Leelawadee" w:cs="Leelawadee"/>
          <w:color w:val="000000"/>
        </w:rPr>
        <w:t xml:space="preserve">constitute or imply the acceptance of any quotation by UNFPA. UNFPA is under no obligation to award a contract to any bidder </w:t>
      </w:r>
      <w:proofErr w:type="gramStart"/>
      <w:r>
        <w:rPr>
          <w:rFonts w:ascii="Leelawadee" w:eastAsia="Leelawadee" w:hAnsi="Leelawadee" w:cs="Leelawadee"/>
          <w:color w:val="000000"/>
        </w:rPr>
        <w:t>as a result of</w:t>
      </w:r>
      <w:proofErr w:type="gramEnd"/>
      <w:r>
        <w:rPr>
          <w:rFonts w:ascii="Leelawadee" w:eastAsia="Leelawadee" w:hAnsi="Leelawadee" w:cs="Leelawadee"/>
          <w:color w:val="000000"/>
        </w:rPr>
        <w:t xml:space="preserve"> this RFQ</w:t>
      </w:r>
      <w:r>
        <w:rPr>
          <w:rFonts w:ascii="Leelawadee" w:eastAsia="Leelawadee" w:hAnsi="Leelawadee" w:cs="Leelawadee"/>
          <w:color w:val="333333"/>
          <w:highlight w:val="white"/>
        </w:rPr>
        <w:t>.</w:t>
      </w:r>
    </w:p>
    <w:p w14:paraId="19C46F50"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52EED6B4" w14:textId="77777777" w:rsidR="00D97F73" w:rsidRDefault="00D97F7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1FEF0CD5"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t xml:space="preserve">VI. </w:t>
      </w:r>
      <w:r>
        <w:rPr>
          <w:rFonts w:ascii="Leelawadee" w:eastAsia="Leelawadee" w:hAnsi="Leelawadee" w:cs="Leelawadee"/>
          <w:b/>
          <w:color w:val="000000"/>
        </w:rPr>
        <w:t>Overview of Evaluation Process</w:t>
      </w:r>
    </w:p>
    <w:p w14:paraId="30CC06C5" w14:textId="77777777" w:rsidR="00DD7574" w:rsidRDefault="00000000">
      <w:pPr>
        <w:jc w:val="both"/>
        <w:rPr>
          <w:rFonts w:ascii="Leelawadee" w:eastAsia="Leelawadee" w:hAnsi="Leelawadee" w:cs="Leelawadee"/>
        </w:rPr>
      </w:pPr>
      <w:r>
        <w:rPr>
          <w:rFonts w:ascii="Leelawadee" w:eastAsia="Leelawadee" w:hAnsi="Leelawadee" w:cs="Leelawadee"/>
        </w:rPr>
        <w:t>The evaluation will be carried out in a two-step process by an ad-hoc evaluation panel. Technical proposals will be evaluated and scored first, prior to the evaluation and scoring of price quotations</w:t>
      </w:r>
    </w:p>
    <w:p w14:paraId="1E2C80AC" w14:textId="77777777" w:rsidR="00DD7574" w:rsidRDefault="00DD7574">
      <w:pPr>
        <w:jc w:val="both"/>
        <w:rPr>
          <w:rFonts w:ascii="Leelawadee" w:eastAsia="Leelawadee" w:hAnsi="Leelawadee" w:cs="Leelawadee"/>
          <w:b/>
        </w:rPr>
      </w:pPr>
    </w:p>
    <w:p w14:paraId="6862C197" w14:textId="77777777" w:rsidR="00D97F73" w:rsidRDefault="00D97F73">
      <w:pPr>
        <w:jc w:val="both"/>
        <w:rPr>
          <w:rFonts w:ascii="Leelawadee" w:eastAsia="Leelawadee" w:hAnsi="Leelawadee" w:cs="Leelawadee"/>
          <w:b/>
        </w:rPr>
      </w:pPr>
    </w:p>
    <w:p w14:paraId="0134AA24" w14:textId="77777777" w:rsidR="00D97F73" w:rsidRDefault="00D97F73">
      <w:pPr>
        <w:jc w:val="both"/>
        <w:rPr>
          <w:rFonts w:ascii="Leelawadee" w:eastAsia="Leelawadee" w:hAnsi="Leelawadee" w:cs="Leelawadee"/>
          <w:b/>
        </w:rPr>
      </w:pPr>
    </w:p>
    <w:p w14:paraId="470CAEB2" w14:textId="77777777" w:rsidR="00D97F73" w:rsidRDefault="00D97F73">
      <w:pPr>
        <w:jc w:val="both"/>
        <w:rPr>
          <w:rFonts w:ascii="Leelawadee" w:eastAsia="Leelawadee" w:hAnsi="Leelawadee" w:cs="Leelawadee"/>
          <w:b/>
        </w:rPr>
      </w:pPr>
    </w:p>
    <w:p w14:paraId="4C2F6507" w14:textId="77777777" w:rsidR="00D97F73" w:rsidRDefault="00D97F73">
      <w:pPr>
        <w:jc w:val="both"/>
        <w:rPr>
          <w:rFonts w:ascii="Leelawadee" w:eastAsia="Leelawadee" w:hAnsi="Leelawadee" w:cs="Leelawadee"/>
          <w:b/>
        </w:rPr>
      </w:pPr>
    </w:p>
    <w:p w14:paraId="2B15E520" w14:textId="77777777" w:rsidR="00D97F73" w:rsidRDefault="00D97F73">
      <w:pPr>
        <w:jc w:val="both"/>
        <w:rPr>
          <w:rFonts w:ascii="Leelawadee" w:eastAsia="Leelawadee" w:hAnsi="Leelawadee" w:cs="Leelawadee"/>
          <w:b/>
        </w:rPr>
      </w:pPr>
    </w:p>
    <w:p w14:paraId="66E5D4CF" w14:textId="77777777" w:rsidR="00D97F73" w:rsidRDefault="00D97F73">
      <w:pPr>
        <w:jc w:val="both"/>
        <w:rPr>
          <w:rFonts w:ascii="Leelawadee" w:eastAsia="Leelawadee" w:hAnsi="Leelawadee" w:cs="Leelawadee"/>
          <w:b/>
        </w:rPr>
      </w:pPr>
    </w:p>
    <w:p w14:paraId="2237F1FD" w14:textId="77777777" w:rsidR="00D97F73" w:rsidRDefault="00D97F73">
      <w:pPr>
        <w:jc w:val="both"/>
        <w:rPr>
          <w:rFonts w:ascii="Leelawadee" w:eastAsia="Leelawadee" w:hAnsi="Leelawadee" w:cs="Leelawadee"/>
          <w:b/>
        </w:rPr>
      </w:pPr>
    </w:p>
    <w:p w14:paraId="7D99BC1C" w14:textId="77777777" w:rsidR="00D97F73" w:rsidRDefault="00D97F73">
      <w:pPr>
        <w:jc w:val="both"/>
        <w:rPr>
          <w:rFonts w:ascii="Leelawadee" w:eastAsia="Leelawadee" w:hAnsi="Leelawadee" w:cs="Leelawadee"/>
          <w:b/>
        </w:rPr>
      </w:pPr>
    </w:p>
    <w:p w14:paraId="6049AEFB" w14:textId="77777777" w:rsidR="00D97F73" w:rsidRDefault="00D97F73">
      <w:pPr>
        <w:jc w:val="both"/>
        <w:rPr>
          <w:rFonts w:ascii="Leelawadee" w:eastAsia="Leelawadee" w:hAnsi="Leelawadee" w:cs="Leelawadee"/>
          <w:b/>
        </w:rPr>
      </w:pPr>
    </w:p>
    <w:p w14:paraId="4E3F4F9D" w14:textId="77777777" w:rsidR="00D97F73" w:rsidRDefault="00D97F73">
      <w:pPr>
        <w:jc w:val="both"/>
        <w:rPr>
          <w:rFonts w:ascii="Leelawadee" w:eastAsia="Leelawadee" w:hAnsi="Leelawadee" w:cs="Leelawadee"/>
          <w:b/>
        </w:rPr>
      </w:pPr>
    </w:p>
    <w:p w14:paraId="18C5B27C" w14:textId="77777777" w:rsidR="00D97F73" w:rsidRDefault="00D97F73">
      <w:pPr>
        <w:jc w:val="both"/>
        <w:rPr>
          <w:rFonts w:ascii="Leelawadee" w:eastAsia="Leelawadee" w:hAnsi="Leelawadee" w:cs="Leelawadee"/>
          <w:b/>
        </w:rPr>
      </w:pPr>
    </w:p>
    <w:p w14:paraId="5182DCD3" w14:textId="77777777" w:rsidR="00D97F73" w:rsidRDefault="00D97F73">
      <w:pPr>
        <w:jc w:val="both"/>
        <w:rPr>
          <w:rFonts w:ascii="Leelawadee" w:eastAsia="Leelawadee" w:hAnsi="Leelawadee" w:cs="Leelawadee"/>
          <w:b/>
        </w:rPr>
      </w:pPr>
    </w:p>
    <w:p w14:paraId="2C50F671" w14:textId="77777777" w:rsidR="00DD7574" w:rsidRDefault="00000000">
      <w:pPr>
        <w:jc w:val="both"/>
        <w:rPr>
          <w:rFonts w:ascii="Leelawadee" w:eastAsia="Leelawadee" w:hAnsi="Leelawadee" w:cs="Leelawadee"/>
          <w:b/>
        </w:rPr>
      </w:pPr>
      <w:r>
        <w:rPr>
          <w:rFonts w:ascii="Leelawadee" w:eastAsia="Leelawadee" w:hAnsi="Leelawadee" w:cs="Leelawadee"/>
          <w:b/>
        </w:rPr>
        <w:lastRenderedPageBreak/>
        <w:t>Technical Evaluation</w:t>
      </w:r>
    </w:p>
    <w:p w14:paraId="390B0A1E" w14:textId="77777777" w:rsidR="00DD7574" w:rsidRDefault="00DD7574">
      <w:pPr>
        <w:jc w:val="both"/>
        <w:rPr>
          <w:rFonts w:ascii="Leelawadee" w:eastAsia="Leelawadee" w:hAnsi="Leelawadee" w:cs="Leelawadee"/>
          <w:b/>
        </w:rPr>
      </w:pPr>
    </w:p>
    <w:p w14:paraId="778FFC28"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 xml:space="preserve">Technical proposals will be evaluated based on their responsiveness to the service requirements /TORs listed in Section II and in accordance with the evaluation criteria below. </w:t>
      </w:r>
    </w:p>
    <w:p w14:paraId="69C993DF"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753AD043"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tbl>
      <w:tblPr>
        <w:tblStyle w:val="ad"/>
        <w:tblW w:w="9981"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3529"/>
        <w:gridCol w:w="1382"/>
        <w:gridCol w:w="1476"/>
        <w:gridCol w:w="1642"/>
        <w:gridCol w:w="1941"/>
        <w:gridCol w:w="11"/>
      </w:tblGrid>
      <w:tr w:rsidR="00DD7574" w14:paraId="20097D46" w14:textId="77777777">
        <w:trPr>
          <w:trHeight w:val="782"/>
          <w:jc w:val="center"/>
        </w:trPr>
        <w:tc>
          <w:tcPr>
            <w:tcW w:w="3529" w:type="dxa"/>
            <w:tcBorders>
              <w:top w:val="single" w:sz="6" w:space="0" w:color="000080"/>
              <w:left w:val="single" w:sz="6" w:space="0" w:color="000080"/>
              <w:bottom w:val="single" w:sz="6" w:space="0" w:color="000080"/>
              <w:right w:val="single" w:sz="6" w:space="0" w:color="000080"/>
            </w:tcBorders>
            <w:shd w:val="clear" w:color="auto" w:fill="000080"/>
            <w:vAlign w:val="center"/>
          </w:tcPr>
          <w:p w14:paraId="6C549D03" w14:textId="77777777" w:rsidR="00DD7574" w:rsidRDefault="00000000">
            <w:pPr>
              <w:jc w:val="center"/>
              <w:rPr>
                <w:rFonts w:ascii="Leelawadee" w:eastAsia="Leelawadee" w:hAnsi="Leelawadee" w:cs="Leelawadee"/>
                <w:b/>
                <w:color w:val="F2F2F2"/>
              </w:rPr>
            </w:pPr>
            <w:r>
              <w:rPr>
                <w:rFonts w:ascii="Leelawadee" w:eastAsia="Leelawadee" w:hAnsi="Leelawadee" w:cs="Leelawadee"/>
                <w:b/>
                <w:color w:val="F2F2F2"/>
              </w:rPr>
              <w:t>Criteria</w:t>
            </w:r>
          </w:p>
        </w:tc>
        <w:tc>
          <w:tcPr>
            <w:tcW w:w="1382" w:type="dxa"/>
            <w:tcBorders>
              <w:top w:val="single" w:sz="6" w:space="0" w:color="000080"/>
              <w:left w:val="single" w:sz="6" w:space="0" w:color="000080"/>
              <w:bottom w:val="single" w:sz="6" w:space="0" w:color="000080"/>
              <w:right w:val="single" w:sz="6" w:space="0" w:color="000080"/>
            </w:tcBorders>
            <w:shd w:val="clear" w:color="auto" w:fill="000080"/>
            <w:vAlign w:val="center"/>
          </w:tcPr>
          <w:p w14:paraId="051873E7"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F2F2F2"/>
              </w:rPr>
            </w:pPr>
            <w:r>
              <w:rPr>
                <w:rFonts w:ascii="Leelawadee" w:eastAsia="Leelawadee" w:hAnsi="Leelawadee" w:cs="Leelawadee"/>
                <w:color w:val="F2F2F2"/>
              </w:rPr>
              <w:t>[A] Maximum Points</w:t>
            </w:r>
          </w:p>
        </w:tc>
        <w:tc>
          <w:tcPr>
            <w:tcW w:w="1476" w:type="dxa"/>
            <w:tcBorders>
              <w:top w:val="single" w:sz="6" w:space="0" w:color="000080"/>
              <w:left w:val="single" w:sz="6" w:space="0" w:color="000080"/>
              <w:bottom w:val="single" w:sz="6" w:space="0" w:color="000080"/>
              <w:right w:val="single" w:sz="6" w:space="0" w:color="000080"/>
            </w:tcBorders>
            <w:shd w:val="clear" w:color="auto" w:fill="000080"/>
            <w:vAlign w:val="center"/>
          </w:tcPr>
          <w:p w14:paraId="1623297B"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F2F2F2"/>
              </w:rPr>
            </w:pPr>
            <w:r>
              <w:rPr>
                <w:rFonts w:ascii="Leelawadee" w:eastAsia="Leelawadee" w:hAnsi="Leelawadee" w:cs="Leelawadee"/>
                <w:color w:val="F2F2F2"/>
              </w:rPr>
              <w:t>[B]</w:t>
            </w:r>
          </w:p>
          <w:p w14:paraId="5DFB0EE0"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F2F2F2"/>
              </w:rPr>
            </w:pPr>
            <w:r>
              <w:rPr>
                <w:rFonts w:ascii="Leelawadee" w:eastAsia="Leelawadee" w:hAnsi="Leelawadee" w:cs="Leelawadee"/>
                <w:color w:val="F2F2F2"/>
              </w:rPr>
              <w:t>Points obtained by Bidder</w:t>
            </w:r>
          </w:p>
        </w:tc>
        <w:tc>
          <w:tcPr>
            <w:tcW w:w="1642" w:type="dxa"/>
            <w:tcBorders>
              <w:top w:val="single" w:sz="6" w:space="0" w:color="000080"/>
              <w:left w:val="single" w:sz="6" w:space="0" w:color="000080"/>
              <w:bottom w:val="single" w:sz="6" w:space="0" w:color="000080"/>
              <w:right w:val="single" w:sz="6" w:space="0" w:color="000080"/>
            </w:tcBorders>
            <w:shd w:val="clear" w:color="auto" w:fill="000080"/>
            <w:vAlign w:val="center"/>
          </w:tcPr>
          <w:p w14:paraId="03769440"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F2F2F2"/>
              </w:rPr>
            </w:pPr>
            <w:r>
              <w:rPr>
                <w:rFonts w:ascii="Leelawadee" w:eastAsia="Leelawadee" w:hAnsi="Leelawadee" w:cs="Leelawadee"/>
                <w:color w:val="F2F2F2"/>
              </w:rPr>
              <w:t>[C]</w:t>
            </w:r>
          </w:p>
          <w:p w14:paraId="77220BCD"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F2F2F2"/>
              </w:rPr>
            </w:pPr>
            <w:r>
              <w:rPr>
                <w:rFonts w:ascii="Leelawadee" w:eastAsia="Leelawadee" w:hAnsi="Leelawadee" w:cs="Leelawadee"/>
                <w:color w:val="F2F2F2"/>
              </w:rPr>
              <w:t>Weight (%)</w:t>
            </w:r>
          </w:p>
        </w:tc>
        <w:tc>
          <w:tcPr>
            <w:tcW w:w="1952" w:type="dxa"/>
            <w:gridSpan w:val="2"/>
            <w:tcBorders>
              <w:top w:val="single" w:sz="6" w:space="0" w:color="000080"/>
              <w:left w:val="single" w:sz="6" w:space="0" w:color="000080"/>
              <w:bottom w:val="single" w:sz="6" w:space="0" w:color="000080"/>
              <w:right w:val="single" w:sz="6" w:space="0" w:color="000080"/>
            </w:tcBorders>
            <w:shd w:val="clear" w:color="auto" w:fill="000080"/>
            <w:vAlign w:val="center"/>
          </w:tcPr>
          <w:p w14:paraId="702BAC49"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F2F2F2"/>
              </w:rPr>
            </w:pPr>
            <w:r>
              <w:rPr>
                <w:rFonts w:ascii="Leelawadee" w:eastAsia="Leelawadee" w:hAnsi="Leelawadee" w:cs="Leelawadee"/>
                <w:color w:val="F2F2F2"/>
              </w:rPr>
              <w:t>[B] x [C] = [D]</w:t>
            </w:r>
          </w:p>
          <w:p w14:paraId="567D4D40"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F2F2F2"/>
              </w:rPr>
            </w:pPr>
            <w:r>
              <w:rPr>
                <w:rFonts w:ascii="Leelawadee" w:eastAsia="Leelawadee" w:hAnsi="Leelawadee" w:cs="Leelawadee"/>
                <w:color w:val="F2F2F2"/>
              </w:rPr>
              <w:t>Total Points</w:t>
            </w:r>
          </w:p>
        </w:tc>
      </w:tr>
      <w:tr w:rsidR="00DD7574" w14:paraId="79A43C08" w14:textId="77777777">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2717A4EC" w14:textId="77777777" w:rsidR="00DD7574" w:rsidRDefault="00000000">
            <w:pPr>
              <w:pBdr>
                <w:top w:val="nil"/>
                <w:left w:val="nil"/>
                <w:bottom w:val="nil"/>
                <w:right w:val="nil"/>
                <w:between w:val="nil"/>
              </w:pBdr>
              <w:spacing w:before="60" w:after="60"/>
              <w:rPr>
                <w:rFonts w:ascii="Leelawadee" w:eastAsia="Leelawadee" w:hAnsi="Leelawadee" w:cs="Leelawadee"/>
                <w:color w:val="000000"/>
              </w:rPr>
            </w:pPr>
            <w:r>
              <w:rPr>
                <w:rFonts w:ascii="Leelawadee" w:eastAsia="Leelawadee" w:hAnsi="Leelawadee" w:cs="Leelawadee"/>
                <w:color w:val="000000"/>
              </w:rPr>
              <w:t>Technical approach, methodology and level of understanding of the objectives of the project</w:t>
            </w:r>
          </w:p>
        </w:tc>
        <w:tc>
          <w:tcPr>
            <w:tcW w:w="1382" w:type="dxa"/>
            <w:tcBorders>
              <w:top w:val="single" w:sz="6" w:space="0" w:color="000080"/>
              <w:left w:val="single" w:sz="6" w:space="0" w:color="000080"/>
              <w:bottom w:val="single" w:sz="6" w:space="0" w:color="000080"/>
              <w:right w:val="single" w:sz="6" w:space="0" w:color="000080"/>
            </w:tcBorders>
            <w:vAlign w:val="center"/>
          </w:tcPr>
          <w:p w14:paraId="511EB7F1"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228379F6" w14:textId="77777777" w:rsidR="00DD7574" w:rsidRDefault="00DD7574">
            <w:pPr>
              <w:pBdr>
                <w:top w:val="nil"/>
                <w:left w:val="nil"/>
                <w:bottom w:val="nil"/>
                <w:right w:val="nil"/>
                <w:between w:val="nil"/>
              </w:pBdr>
              <w:spacing w:before="60" w:after="60"/>
              <w:rPr>
                <w:rFonts w:ascii="Leelawadee" w:eastAsia="Leelawadee" w:hAnsi="Leelawadee" w:cs="Leelawadee"/>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28EA8AF1"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48E0F859" w14:textId="77777777" w:rsidR="00DD7574" w:rsidRDefault="00DD7574">
            <w:pPr>
              <w:pBdr>
                <w:top w:val="nil"/>
                <w:left w:val="nil"/>
                <w:bottom w:val="nil"/>
                <w:right w:val="nil"/>
                <w:between w:val="nil"/>
              </w:pBdr>
              <w:spacing w:before="60" w:after="60"/>
              <w:jc w:val="center"/>
              <w:rPr>
                <w:rFonts w:ascii="Leelawadee" w:eastAsia="Leelawadee" w:hAnsi="Leelawadee" w:cs="Leelawadee"/>
                <w:color w:val="000000"/>
                <w:highlight w:val="cyan"/>
              </w:rPr>
            </w:pPr>
          </w:p>
        </w:tc>
      </w:tr>
      <w:tr w:rsidR="00DD7574" w14:paraId="333C3B86" w14:textId="77777777">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2C9FE69C" w14:textId="77777777" w:rsidR="00DD7574" w:rsidRDefault="00000000">
            <w:pPr>
              <w:pBdr>
                <w:top w:val="nil"/>
                <w:left w:val="nil"/>
                <w:bottom w:val="nil"/>
                <w:right w:val="nil"/>
                <w:between w:val="nil"/>
              </w:pBdr>
              <w:spacing w:before="60" w:after="60"/>
              <w:rPr>
                <w:rFonts w:ascii="Leelawadee" w:eastAsia="Leelawadee" w:hAnsi="Leelawadee" w:cs="Leelawadee"/>
                <w:color w:val="000000"/>
              </w:rPr>
            </w:pPr>
            <w:r>
              <w:rPr>
                <w:rFonts w:ascii="Leelawadee" w:eastAsia="Leelawadee" w:hAnsi="Leelawadee" w:cs="Leelawadee"/>
                <w:color w:val="000000"/>
              </w:rPr>
              <w:t xml:space="preserve">Work plan/time scales given in the proposal and its adequacy to meet the project objectives </w:t>
            </w:r>
          </w:p>
        </w:tc>
        <w:tc>
          <w:tcPr>
            <w:tcW w:w="1382" w:type="dxa"/>
            <w:tcBorders>
              <w:top w:val="single" w:sz="6" w:space="0" w:color="000080"/>
              <w:left w:val="single" w:sz="6" w:space="0" w:color="000080"/>
              <w:bottom w:val="single" w:sz="6" w:space="0" w:color="000080"/>
              <w:right w:val="single" w:sz="6" w:space="0" w:color="000080"/>
            </w:tcBorders>
            <w:vAlign w:val="center"/>
          </w:tcPr>
          <w:p w14:paraId="0D5EB123"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04BE439E" w14:textId="77777777" w:rsidR="00DD7574" w:rsidRDefault="00DD7574">
            <w:pPr>
              <w:pBdr>
                <w:top w:val="nil"/>
                <w:left w:val="nil"/>
                <w:bottom w:val="nil"/>
                <w:right w:val="nil"/>
                <w:between w:val="nil"/>
              </w:pBdr>
              <w:spacing w:before="60" w:after="60"/>
              <w:rPr>
                <w:rFonts w:ascii="Leelawadee" w:eastAsia="Leelawadee" w:hAnsi="Leelawadee" w:cs="Leelawadee"/>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1234A4D8"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08A4BEE6" w14:textId="77777777" w:rsidR="00DD7574" w:rsidRDefault="00DD7574">
            <w:pPr>
              <w:pBdr>
                <w:top w:val="nil"/>
                <w:left w:val="nil"/>
                <w:bottom w:val="nil"/>
                <w:right w:val="nil"/>
                <w:between w:val="nil"/>
              </w:pBdr>
              <w:spacing w:before="60" w:after="60"/>
              <w:jc w:val="center"/>
              <w:rPr>
                <w:rFonts w:ascii="Leelawadee" w:eastAsia="Leelawadee" w:hAnsi="Leelawadee" w:cs="Leelawadee"/>
                <w:color w:val="000000"/>
                <w:highlight w:val="cyan"/>
              </w:rPr>
            </w:pPr>
          </w:p>
        </w:tc>
      </w:tr>
      <w:tr w:rsidR="00DD7574" w14:paraId="3D0E4786" w14:textId="77777777">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28C43F79" w14:textId="77777777" w:rsidR="00DD7574" w:rsidRDefault="00000000">
            <w:pPr>
              <w:pBdr>
                <w:top w:val="nil"/>
                <w:left w:val="nil"/>
                <w:bottom w:val="nil"/>
                <w:right w:val="nil"/>
                <w:between w:val="nil"/>
              </w:pBdr>
              <w:spacing w:before="60" w:after="60"/>
              <w:rPr>
                <w:rFonts w:ascii="Leelawadee" w:eastAsia="Leelawadee" w:hAnsi="Leelawadee" w:cs="Leelawadee"/>
                <w:color w:val="000000"/>
              </w:rPr>
            </w:pPr>
            <w:r>
              <w:rPr>
                <w:rFonts w:ascii="Leelawadee" w:eastAsia="Leelawadee" w:hAnsi="Leelawadee" w:cs="Leelawadee"/>
                <w:color w:val="000000"/>
              </w:rPr>
              <w:t>Professional experience of the staff that will be employed to the project proving demonstrated expertise in evaluation and related processes (CVs, etc.)</w:t>
            </w:r>
          </w:p>
        </w:tc>
        <w:tc>
          <w:tcPr>
            <w:tcW w:w="1382" w:type="dxa"/>
            <w:tcBorders>
              <w:top w:val="single" w:sz="6" w:space="0" w:color="000080"/>
              <w:left w:val="single" w:sz="6" w:space="0" w:color="000080"/>
              <w:bottom w:val="single" w:sz="6" w:space="0" w:color="000080"/>
              <w:right w:val="single" w:sz="6" w:space="0" w:color="000080"/>
            </w:tcBorders>
            <w:vAlign w:val="center"/>
          </w:tcPr>
          <w:p w14:paraId="0BC3DCDA"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73FC4D24" w14:textId="77777777" w:rsidR="00DD7574" w:rsidRDefault="00DD7574">
            <w:pPr>
              <w:pBdr>
                <w:top w:val="nil"/>
                <w:left w:val="nil"/>
                <w:bottom w:val="nil"/>
                <w:right w:val="nil"/>
                <w:between w:val="nil"/>
              </w:pBdr>
              <w:spacing w:before="60" w:after="60"/>
              <w:rPr>
                <w:rFonts w:ascii="Leelawadee" w:eastAsia="Leelawadee" w:hAnsi="Leelawadee" w:cs="Leelawadee"/>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312855E4"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15%</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7373D062" w14:textId="77777777" w:rsidR="00DD7574" w:rsidRDefault="00DD7574">
            <w:pPr>
              <w:pBdr>
                <w:top w:val="nil"/>
                <w:left w:val="nil"/>
                <w:bottom w:val="nil"/>
                <w:right w:val="nil"/>
                <w:between w:val="nil"/>
              </w:pBdr>
              <w:spacing w:before="60" w:after="60"/>
              <w:jc w:val="center"/>
              <w:rPr>
                <w:rFonts w:ascii="Leelawadee" w:eastAsia="Leelawadee" w:hAnsi="Leelawadee" w:cs="Leelawadee"/>
                <w:color w:val="000000"/>
                <w:highlight w:val="cyan"/>
              </w:rPr>
            </w:pPr>
          </w:p>
        </w:tc>
      </w:tr>
      <w:tr w:rsidR="00DD7574" w14:paraId="1A3A7916" w14:textId="77777777">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67DAA656" w14:textId="77777777" w:rsidR="00DD7574" w:rsidRDefault="00000000">
            <w:pPr>
              <w:pBdr>
                <w:top w:val="nil"/>
                <w:left w:val="nil"/>
                <w:bottom w:val="nil"/>
                <w:right w:val="nil"/>
                <w:between w:val="nil"/>
              </w:pBdr>
              <w:spacing w:before="60" w:after="60"/>
              <w:rPr>
                <w:rFonts w:ascii="Leelawadee" w:eastAsia="Leelawadee" w:hAnsi="Leelawadee" w:cs="Leelawadee"/>
                <w:color w:val="000000"/>
              </w:rPr>
            </w:pPr>
            <w:r>
              <w:rPr>
                <w:rFonts w:ascii="Leelawadee" w:eastAsia="Leelawadee" w:hAnsi="Leelawadee" w:cs="Leelawadee"/>
                <w:color w:val="000000"/>
              </w:rPr>
              <w:t>Specific experience and expertise relevant to the assignment</w:t>
            </w:r>
          </w:p>
        </w:tc>
        <w:tc>
          <w:tcPr>
            <w:tcW w:w="1382" w:type="dxa"/>
            <w:tcBorders>
              <w:top w:val="single" w:sz="6" w:space="0" w:color="000080"/>
              <w:left w:val="single" w:sz="6" w:space="0" w:color="000080"/>
              <w:bottom w:val="single" w:sz="6" w:space="0" w:color="000080"/>
              <w:right w:val="single" w:sz="6" w:space="0" w:color="000080"/>
            </w:tcBorders>
            <w:vAlign w:val="center"/>
          </w:tcPr>
          <w:p w14:paraId="4A2C1618"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1858834B" w14:textId="77777777" w:rsidR="00DD7574" w:rsidRDefault="00DD7574">
            <w:pPr>
              <w:pBdr>
                <w:top w:val="nil"/>
                <w:left w:val="nil"/>
                <w:bottom w:val="nil"/>
                <w:right w:val="nil"/>
                <w:between w:val="nil"/>
              </w:pBdr>
              <w:spacing w:before="60" w:after="60"/>
              <w:rPr>
                <w:rFonts w:ascii="Leelawadee" w:eastAsia="Leelawadee" w:hAnsi="Leelawadee" w:cs="Leelawadee"/>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16B18F4B"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30%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34D2E8D1" w14:textId="77777777" w:rsidR="00DD7574" w:rsidRDefault="00DD7574">
            <w:pPr>
              <w:pBdr>
                <w:top w:val="nil"/>
                <w:left w:val="nil"/>
                <w:bottom w:val="nil"/>
                <w:right w:val="nil"/>
                <w:between w:val="nil"/>
              </w:pBdr>
              <w:spacing w:before="60" w:after="60"/>
              <w:jc w:val="center"/>
              <w:rPr>
                <w:rFonts w:ascii="Leelawadee" w:eastAsia="Leelawadee" w:hAnsi="Leelawadee" w:cs="Leelawadee"/>
                <w:color w:val="000000"/>
                <w:highlight w:val="cyan"/>
              </w:rPr>
            </w:pPr>
          </w:p>
        </w:tc>
      </w:tr>
      <w:tr w:rsidR="00DD7574" w14:paraId="312CE15B" w14:textId="77777777">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50440EB1" w14:textId="77777777" w:rsidR="00DD7574" w:rsidRDefault="00000000">
            <w:pPr>
              <w:pBdr>
                <w:top w:val="nil"/>
                <w:left w:val="nil"/>
                <w:bottom w:val="nil"/>
                <w:right w:val="nil"/>
                <w:between w:val="nil"/>
              </w:pBdr>
              <w:spacing w:before="60" w:after="60"/>
              <w:rPr>
                <w:rFonts w:ascii="Leelawadee" w:eastAsia="Leelawadee" w:hAnsi="Leelawadee" w:cs="Leelawadee"/>
                <w:color w:val="000000"/>
              </w:rPr>
            </w:pPr>
            <w:r>
              <w:rPr>
                <w:rFonts w:ascii="Leelawadee" w:eastAsia="Leelawadee" w:hAnsi="Leelawadee" w:cs="Leelawadee"/>
                <w:color w:val="000000"/>
              </w:rPr>
              <w:t xml:space="preserve">Profile of the company and relevance to the Project.  </w:t>
            </w:r>
          </w:p>
        </w:tc>
        <w:tc>
          <w:tcPr>
            <w:tcW w:w="1382" w:type="dxa"/>
            <w:tcBorders>
              <w:top w:val="single" w:sz="6" w:space="0" w:color="000080"/>
              <w:left w:val="single" w:sz="6" w:space="0" w:color="000080"/>
              <w:bottom w:val="single" w:sz="6" w:space="0" w:color="000080"/>
              <w:right w:val="single" w:sz="6" w:space="0" w:color="000080"/>
            </w:tcBorders>
            <w:vAlign w:val="center"/>
          </w:tcPr>
          <w:p w14:paraId="5DF48400"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0878DCD4" w14:textId="77777777" w:rsidR="00DD7574" w:rsidRDefault="00DD7574">
            <w:pPr>
              <w:pBdr>
                <w:top w:val="nil"/>
                <w:left w:val="nil"/>
                <w:bottom w:val="nil"/>
                <w:right w:val="nil"/>
                <w:between w:val="nil"/>
              </w:pBdr>
              <w:spacing w:before="60" w:after="60"/>
              <w:rPr>
                <w:rFonts w:ascii="Leelawadee" w:eastAsia="Leelawadee" w:hAnsi="Leelawadee" w:cs="Leelawadee"/>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1FBC68EA" w14:textId="77777777" w:rsidR="00DD7574" w:rsidRDefault="00000000">
            <w:pPr>
              <w:pBdr>
                <w:top w:val="nil"/>
                <w:left w:val="nil"/>
                <w:bottom w:val="nil"/>
                <w:right w:val="nil"/>
                <w:between w:val="nil"/>
              </w:pBdr>
              <w:spacing w:before="60" w:after="60"/>
              <w:jc w:val="center"/>
              <w:rPr>
                <w:rFonts w:ascii="Leelawadee" w:eastAsia="Leelawadee" w:hAnsi="Leelawadee" w:cs="Leelawadee"/>
                <w:color w:val="000000"/>
              </w:rPr>
            </w:pPr>
            <w:r>
              <w:rPr>
                <w:rFonts w:ascii="Leelawadee" w:eastAsia="Leelawadee" w:hAnsi="Leelawadee" w:cs="Leelawadee"/>
                <w:color w:val="000000"/>
              </w:rPr>
              <w:t>15%</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1A119FD1" w14:textId="77777777" w:rsidR="00DD7574" w:rsidRDefault="00DD7574">
            <w:pPr>
              <w:pBdr>
                <w:top w:val="nil"/>
                <w:left w:val="nil"/>
                <w:bottom w:val="nil"/>
                <w:right w:val="nil"/>
                <w:between w:val="nil"/>
              </w:pBdr>
              <w:spacing w:before="60" w:after="60"/>
              <w:jc w:val="center"/>
              <w:rPr>
                <w:rFonts w:ascii="Leelawadee" w:eastAsia="Leelawadee" w:hAnsi="Leelawadee" w:cs="Leelawadee"/>
                <w:color w:val="000000"/>
                <w:highlight w:val="cyan"/>
              </w:rPr>
            </w:pPr>
          </w:p>
        </w:tc>
      </w:tr>
      <w:tr w:rsidR="00DD7574" w14:paraId="15CDA7A2" w14:textId="77777777">
        <w:trPr>
          <w:gridAfter w:val="1"/>
          <w:wAfter w:w="11" w:type="dxa"/>
          <w:trHeight w:val="410"/>
          <w:jc w:val="center"/>
        </w:trPr>
        <w:tc>
          <w:tcPr>
            <w:tcW w:w="3529"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21CE1E07" w14:textId="77777777" w:rsidR="00DD7574" w:rsidRDefault="00000000">
            <w:pPr>
              <w:spacing w:before="60" w:after="60"/>
              <w:jc w:val="right"/>
              <w:rPr>
                <w:rFonts w:ascii="Leelawadee" w:eastAsia="Leelawadee" w:hAnsi="Leelawadee" w:cs="Leelawadee"/>
                <w:i/>
              </w:rPr>
            </w:pPr>
            <w:r>
              <w:rPr>
                <w:rFonts w:ascii="Leelawadee" w:eastAsia="Leelawadee" w:hAnsi="Leelawadee" w:cs="Leelawadee"/>
                <w:i/>
              </w:rPr>
              <w:t>Grand Total All Criteria</w:t>
            </w:r>
          </w:p>
        </w:tc>
        <w:tc>
          <w:tcPr>
            <w:tcW w:w="1382"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7B62AE55" w14:textId="77777777" w:rsidR="00DD7574" w:rsidRDefault="00000000">
            <w:pPr>
              <w:spacing w:before="60" w:after="60"/>
              <w:jc w:val="center"/>
              <w:rPr>
                <w:rFonts w:ascii="Leelawadee" w:eastAsia="Leelawadee" w:hAnsi="Leelawadee" w:cs="Leelawadee"/>
              </w:rPr>
            </w:pPr>
            <w:r>
              <w:rPr>
                <w:rFonts w:ascii="Leelawadee" w:eastAsia="Leelawadee" w:hAnsi="Leelawadee" w:cs="Leelawadee"/>
              </w:rPr>
              <w:t>500</w:t>
            </w:r>
          </w:p>
        </w:tc>
        <w:tc>
          <w:tcPr>
            <w:tcW w:w="1476"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13C6F123" w14:textId="77777777" w:rsidR="00DD7574" w:rsidRDefault="00DD7574">
            <w:pPr>
              <w:spacing w:before="60" w:after="60"/>
              <w:rPr>
                <w:rFonts w:ascii="Leelawadee" w:eastAsia="Leelawadee" w:hAnsi="Leelawadee" w:cs="Leelawadee"/>
                <w:b/>
              </w:rPr>
            </w:pPr>
          </w:p>
        </w:tc>
        <w:tc>
          <w:tcPr>
            <w:tcW w:w="1642"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521D81BD" w14:textId="77777777" w:rsidR="00DD7574" w:rsidRDefault="00000000">
            <w:pPr>
              <w:spacing w:before="60" w:after="60"/>
              <w:jc w:val="center"/>
              <w:rPr>
                <w:rFonts w:ascii="Leelawadee" w:eastAsia="Leelawadee" w:hAnsi="Leelawadee" w:cs="Leelawadee"/>
              </w:rPr>
            </w:pPr>
            <w:r>
              <w:rPr>
                <w:rFonts w:ascii="Leelawadee" w:eastAsia="Leelawadee" w:hAnsi="Leelawadee" w:cs="Leelawadee"/>
              </w:rPr>
              <w:t>100%</w:t>
            </w:r>
          </w:p>
        </w:tc>
        <w:tc>
          <w:tcPr>
            <w:tcW w:w="1941"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51070813" w14:textId="77777777" w:rsidR="00DD7574" w:rsidRDefault="00DD7574">
            <w:pPr>
              <w:spacing w:before="60" w:after="60"/>
              <w:jc w:val="center"/>
              <w:rPr>
                <w:rFonts w:ascii="Leelawadee" w:eastAsia="Leelawadee" w:hAnsi="Leelawadee" w:cs="Leelawadee"/>
                <w:b/>
                <w:highlight w:val="cyan"/>
              </w:rPr>
            </w:pPr>
          </w:p>
        </w:tc>
      </w:tr>
    </w:tbl>
    <w:p w14:paraId="0DA4A674"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00927740"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 xml:space="preserve">The following scoring scale will be used to ensure objective evaluation: </w:t>
      </w:r>
    </w:p>
    <w:p w14:paraId="0DF59431"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tbl>
      <w:tblPr>
        <w:tblStyle w:val="ae"/>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5"/>
        <w:gridCol w:w="2045"/>
      </w:tblGrid>
      <w:tr w:rsidR="00DD7574" w14:paraId="714F2DFB" w14:textId="77777777">
        <w:trPr>
          <w:jc w:val="center"/>
        </w:trPr>
        <w:tc>
          <w:tcPr>
            <w:tcW w:w="6505" w:type="dxa"/>
            <w:tcBorders>
              <w:top w:val="single" w:sz="6" w:space="0" w:color="000080"/>
              <w:left w:val="single" w:sz="6" w:space="0" w:color="000080"/>
              <w:bottom w:val="single" w:sz="6" w:space="0" w:color="000080"/>
              <w:right w:val="nil"/>
            </w:tcBorders>
            <w:shd w:val="clear" w:color="auto" w:fill="000080"/>
            <w:tcMar>
              <w:top w:w="0" w:type="dxa"/>
              <w:left w:w="108" w:type="dxa"/>
              <w:bottom w:w="0" w:type="dxa"/>
              <w:right w:w="108" w:type="dxa"/>
            </w:tcMar>
            <w:vAlign w:val="center"/>
          </w:tcPr>
          <w:p w14:paraId="2142C949" w14:textId="77777777" w:rsidR="00DD7574" w:rsidRDefault="00000000">
            <w:pPr>
              <w:jc w:val="center"/>
              <w:rPr>
                <w:rFonts w:ascii="Leelawadee" w:eastAsia="Leelawadee" w:hAnsi="Leelawadee" w:cs="Leelawadee"/>
                <w:b/>
                <w:color w:val="F2F2F2"/>
              </w:rPr>
            </w:pPr>
            <w:r>
              <w:rPr>
                <w:rFonts w:ascii="Leelawadee" w:eastAsia="Leelawadee" w:hAnsi="Leelawadee" w:cs="Leelawadee"/>
                <w:b/>
                <w:color w:val="F2F2F2"/>
              </w:rPr>
              <w:t>Degree to which the Terms of Reference requirements are met based on evidence included in the Bid submitted</w:t>
            </w:r>
          </w:p>
        </w:tc>
        <w:tc>
          <w:tcPr>
            <w:tcW w:w="2045" w:type="dxa"/>
            <w:tcBorders>
              <w:top w:val="single" w:sz="6" w:space="0" w:color="000080"/>
              <w:left w:val="nil"/>
              <w:bottom w:val="single" w:sz="6" w:space="0" w:color="000080"/>
              <w:right w:val="single" w:sz="6" w:space="0" w:color="000080"/>
            </w:tcBorders>
            <w:shd w:val="clear" w:color="auto" w:fill="000080"/>
            <w:tcMar>
              <w:top w:w="0" w:type="dxa"/>
              <w:left w:w="108" w:type="dxa"/>
              <w:bottom w:w="0" w:type="dxa"/>
              <w:right w:w="108" w:type="dxa"/>
            </w:tcMar>
            <w:vAlign w:val="center"/>
          </w:tcPr>
          <w:p w14:paraId="1A30BE51" w14:textId="77777777" w:rsidR="00DD7574" w:rsidRDefault="00000000">
            <w:pPr>
              <w:jc w:val="center"/>
              <w:rPr>
                <w:rFonts w:ascii="Leelawadee" w:eastAsia="Leelawadee" w:hAnsi="Leelawadee" w:cs="Leelawadee"/>
                <w:b/>
                <w:color w:val="F2F2F2"/>
              </w:rPr>
            </w:pPr>
            <w:r>
              <w:rPr>
                <w:rFonts w:ascii="Leelawadee" w:eastAsia="Leelawadee" w:hAnsi="Leelawadee" w:cs="Leelawadee"/>
                <w:b/>
                <w:color w:val="F2F2F2"/>
              </w:rPr>
              <w:t xml:space="preserve">Points </w:t>
            </w:r>
          </w:p>
          <w:p w14:paraId="5B01DB84" w14:textId="77777777" w:rsidR="00DD7574" w:rsidRDefault="00000000">
            <w:pPr>
              <w:jc w:val="center"/>
              <w:rPr>
                <w:rFonts w:ascii="Leelawadee" w:eastAsia="Leelawadee" w:hAnsi="Leelawadee" w:cs="Leelawadee"/>
                <w:b/>
                <w:color w:val="F2F2F2"/>
              </w:rPr>
            </w:pPr>
            <w:r>
              <w:rPr>
                <w:rFonts w:ascii="Leelawadee" w:eastAsia="Leelawadee" w:hAnsi="Leelawadee" w:cs="Leelawadee"/>
                <w:b/>
                <w:color w:val="F2F2F2"/>
              </w:rPr>
              <w:t>out of 100</w:t>
            </w:r>
          </w:p>
        </w:tc>
      </w:tr>
      <w:tr w:rsidR="00DD7574" w14:paraId="335D92C2" w14:textId="77777777">
        <w:trPr>
          <w:trHeight w:val="395"/>
          <w:jc w:val="center"/>
        </w:trPr>
        <w:tc>
          <w:tcPr>
            <w:tcW w:w="6505" w:type="dxa"/>
            <w:tcBorders>
              <w:top w:val="single" w:sz="6" w:space="0" w:color="000080"/>
            </w:tcBorders>
            <w:tcMar>
              <w:top w:w="0" w:type="dxa"/>
              <w:left w:w="108" w:type="dxa"/>
              <w:bottom w:w="0" w:type="dxa"/>
              <w:right w:w="108" w:type="dxa"/>
            </w:tcMar>
            <w:vAlign w:val="center"/>
          </w:tcPr>
          <w:p w14:paraId="05A3E23C" w14:textId="77777777" w:rsidR="00DD7574" w:rsidRDefault="00000000">
            <w:pPr>
              <w:rPr>
                <w:rFonts w:ascii="Leelawadee" w:eastAsia="Leelawadee" w:hAnsi="Leelawadee" w:cs="Leelawadee"/>
              </w:rPr>
            </w:pPr>
            <w:r>
              <w:rPr>
                <w:rFonts w:ascii="Leelawadee" w:eastAsia="Leelawadee" w:hAnsi="Leelawadee" w:cs="Leelawadee"/>
              </w:rPr>
              <w:t>Significantly exceeds the requirements</w:t>
            </w:r>
          </w:p>
        </w:tc>
        <w:tc>
          <w:tcPr>
            <w:tcW w:w="2045" w:type="dxa"/>
            <w:tcBorders>
              <w:top w:val="single" w:sz="6" w:space="0" w:color="000080"/>
            </w:tcBorders>
            <w:tcMar>
              <w:top w:w="0" w:type="dxa"/>
              <w:left w:w="108" w:type="dxa"/>
              <w:bottom w:w="0" w:type="dxa"/>
              <w:right w:w="108" w:type="dxa"/>
            </w:tcMar>
            <w:vAlign w:val="center"/>
          </w:tcPr>
          <w:p w14:paraId="7B2AC892" w14:textId="77777777" w:rsidR="00DD7574" w:rsidRDefault="00000000">
            <w:pPr>
              <w:jc w:val="center"/>
              <w:rPr>
                <w:rFonts w:ascii="Leelawadee" w:eastAsia="Leelawadee" w:hAnsi="Leelawadee" w:cs="Leelawadee"/>
              </w:rPr>
            </w:pPr>
            <w:r>
              <w:rPr>
                <w:rFonts w:ascii="Leelawadee" w:eastAsia="Leelawadee" w:hAnsi="Leelawadee" w:cs="Leelawadee"/>
              </w:rPr>
              <w:t>90 – 100</w:t>
            </w:r>
          </w:p>
        </w:tc>
      </w:tr>
      <w:tr w:rsidR="00DD7574" w14:paraId="6FBBF757" w14:textId="77777777">
        <w:trPr>
          <w:trHeight w:val="548"/>
          <w:jc w:val="center"/>
        </w:trPr>
        <w:tc>
          <w:tcPr>
            <w:tcW w:w="6505" w:type="dxa"/>
            <w:tcMar>
              <w:top w:w="0" w:type="dxa"/>
              <w:left w:w="108" w:type="dxa"/>
              <w:bottom w:w="0" w:type="dxa"/>
              <w:right w:w="108" w:type="dxa"/>
            </w:tcMar>
            <w:vAlign w:val="center"/>
          </w:tcPr>
          <w:p w14:paraId="27D3F0EC" w14:textId="77777777" w:rsidR="00DD7574" w:rsidRDefault="00000000">
            <w:pPr>
              <w:rPr>
                <w:rFonts w:ascii="Leelawadee" w:eastAsia="Leelawadee" w:hAnsi="Leelawadee" w:cs="Leelawadee"/>
              </w:rPr>
            </w:pPr>
            <w:r>
              <w:rPr>
                <w:rFonts w:ascii="Leelawadee" w:eastAsia="Leelawadee" w:hAnsi="Leelawadee" w:cs="Leelawadee"/>
              </w:rPr>
              <w:t>Exceeds the requirements</w:t>
            </w:r>
          </w:p>
        </w:tc>
        <w:tc>
          <w:tcPr>
            <w:tcW w:w="2045" w:type="dxa"/>
            <w:tcMar>
              <w:top w:w="0" w:type="dxa"/>
              <w:left w:w="108" w:type="dxa"/>
              <w:bottom w:w="0" w:type="dxa"/>
              <w:right w:w="108" w:type="dxa"/>
            </w:tcMar>
            <w:vAlign w:val="center"/>
          </w:tcPr>
          <w:p w14:paraId="08CE5C6A" w14:textId="77777777" w:rsidR="00DD7574" w:rsidRDefault="00000000">
            <w:pPr>
              <w:jc w:val="center"/>
              <w:rPr>
                <w:rFonts w:ascii="Leelawadee" w:eastAsia="Leelawadee" w:hAnsi="Leelawadee" w:cs="Leelawadee"/>
              </w:rPr>
            </w:pPr>
            <w:r>
              <w:rPr>
                <w:rFonts w:ascii="Leelawadee" w:eastAsia="Leelawadee" w:hAnsi="Leelawadee" w:cs="Leelawadee"/>
              </w:rPr>
              <w:t xml:space="preserve">80 – 89 </w:t>
            </w:r>
          </w:p>
        </w:tc>
      </w:tr>
      <w:tr w:rsidR="00DD7574" w14:paraId="04C5A8BC" w14:textId="77777777">
        <w:trPr>
          <w:trHeight w:val="503"/>
          <w:jc w:val="center"/>
        </w:trPr>
        <w:tc>
          <w:tcPr>
            <w:tcW w:w="6505" w:type="dxa"/>
            <w:tcMar>
              <w:top w:w="0" w:type="dxa"/>
              <w:left w:w="108" w:type="dxa"/>
              <w:bottom w:w="0" w:type="dxa"/>
              <w:right w:w="108" w:type="dxa"/>
            </w:tcMar>
            <w:vAlign w:val="center"/>
          </w:tcPr>
          <w:p w14:paraId="190CC496" w14:textId="77777777" w:rsidR="00DD7574" w:rsidRDefault="00000000">
            <w:pPr>
              <w:rPr>
                <w:rFonts w:ascii="Leelawadee" w:eastAsia="Leelawadee" w:hAnsi="Leelawadee" w:cs="Leelawadee"/>
              </w:rPr>
            </w:pPr>
            <w:r>
              <w:rPr>
                <w:rFonts w:ascii="Leelawadee" w:eastAsia="Leelawadee" w:hAnsi="Leelawadee" w:cs="Leelawadee"/>
              </w:rPr>
              <w:t>Meets the requirements</w:t>
            </w:r>
          </w:p>
        </w:tc>
        <w:tc>
          <w:tcPr>
            <w:tcW w:w="2045" w:type="dxa"/>
            <w:tcMar>
              <w:top w:w="0" w:type="dxa"/>
              <w:left w:w="108" w:type="dxa"/>
              <w:bottom w:w="0" w:type="dxa"/>
              <w:right w:w="108" w:type="dxa"/>
            </w:tcMar>
            <w:vAlign w:val="center"/>
          </w:tcPr>
          <w:p w14:paraId="19DE6B43" w14:textId="77777777" w:rsidR="00DD7574" w:rsidRDefault="00000000">
            <w:pPr>
              <w:jc w:val="center"/>
              <w:rPr>
                <w:rFonts w:ascii="Leelawadee" w:eastAsia="Leelawadee" w:hAnsi="Leelawadee" w:cs="Leelawadee"/>
              </w:rPr>
            </w:pPr>
            <w:r>
              <w:rPr>
                <w:rFonts w:ascii="Leelawadee" w:eastAsia="Leelawadee" w:hAnsi="Leelawadee" w:cs="Leelawadee"/>
              </w:rPr>
              <w:t>70 – 79</w:t>
            </w:r>
          </w:p>
        </w:tc>
      </w:tr>
      <w:tr w:rsidR="00DD7574" w14:paraId="693563EB" w14:textId="77777777">
        <w:trPr>
          <w:trHeight w:val="476"/>
          <w:jc w:val="center"/>
        </w:trPr>
        <w:tc>
          <w:tcPr>
            <w:tcW w:w="6505" w:type="dxa"/>
            <w:tcMar>
              <w:top w:w="0" w:type="dxa"/>
              <w:left w:w="108" w:type="dxa"/>
              <w:bottom w:w="0" w:type="dxa"/>
              <w:right w:w="108" w:type="dxa"/>
            </w:tcMar>
            <w:vAlign w:val="center"/>
          </w:tcPr>
          <w:p w14:paraId="2DE6DB09" w14:textId="77777777" w:rsidR="00DD7574" w:rsidRDefault="00000000">
            <w:pPr>
              <w:rPr>
                <w:rFonts w:ascii="Leelawadee" w:eastAsia="Leelawadee" w:hAnsi="Leelawadee" w:cs="Leelawadee"/>
              </w:rPr>
            </w:pPr>
            <w:r>
              <w:rPr>
                <w:rFonts w:ascii="Leelawadee" w:eastAsia="Leelawadee" w:hAnsi="Leelawadee" w:cs="Leelawadee"/>
              </w:rPr>
              <w:t>Partially meets the requirements</w:t>
            </w:r>
          </w:p>
        </w:tc>
        <w:tc>
          <w:tcPr>
            <w:tcW w:w="2045" w:type="dxa"/>
            <w:tcMar>
              <w:top w:w="0" w:type="dxa"/>
              <w:left w:w="108" w:type="dxa"/>
              <w:bottom w:w="0" w:type="dxa"/>
              <w:right w:w="108" w:type="dxa"/>
            </w:tcMar>
            <w:vAlign w:val="center"/>
          </w:tcPr>
          <w:p w14:paraId="0C6DBE97" w14:textId="77777777" w:rsidR="00DD7574" w:rsidRDefault="00000000">
            <w:pPr>
              <w:jc w:val="center"/>
              <w:rPr>
                <w:rFonts w:ascii="Leelawadee" w:eastAsia="Leelawadee" w:hAnsi="Leelawadee" w:cs="Leelawadee"/>
              </w:rPr>
            </w:pPr>
            <w:r>
              <w:rPr>
                <w:rFonts w:ascii="Leelawadee" w:eastAsia="Leelawadee" w:hAnsi="Leelawadee" w:cs="Leelawadee"/>
              </w:rPr>
              <w:t>1 – 69</w:t>
            </w:r>
          </w:p>
        </w:tc>
      </w:tr>
      <w:tr w:rsidR="00DD7574" w14:paraId="29018137" w14:textId="77777777">
        <w:trPr>
          <w:trHeight w:val="613"/>
          <w:jc w:val="center"/>
        </w:trPr>
        <w:tc>
          <w:tcPr>
            <w:tcW w:w="6505" w:type="dxa"/>
            <w:tcMar>
              <w:top w:w="0" w:type="dxa"/>
              <w:left w:w="108" w:type="dxa"/>
              <w:bottom w:w="0" w:type="dxa"/>
              <w:right w:w="108" w:type="dxa"/>
            </w:tcMar>
            <w:vAlign w:val="center"/>
          </w:tcPr>
          <w:p w14:paraId="40472FFF" w14:textId="77777777" w:rsidR="00DD7574" w:rsidRDefault="00000000">
            <w:pPr>
              <w:rPr>
                <w:rFonts w:ascii="Leelawadee" w:eastAsia="Leelawadee" w:hAnsi="Leelawadee" w:cs="Leelawadee"/>
              </w:rPr>
            </w:pPr>
            <w:r>
              <w:rPr>
                <w:rFonts w:ascii="Leelawadee" w:eastAsia="Leelawadee" w:hAnsi="Leelawadee" w:cs="Leelawadee"/>
              </w:rPr>
              <w:t>Does not meet the requirements or no information provided to assess compliance with the requirements</w:t>
            </w:r>
          </w:p>
        </w:tc>
        <w:tc>
          <w:tcPr>
            <w:tcW w:w="2045" w:type="dxa"/>
            <w:tcMar>
              <w:top w:w="0" w:type="dxa"/>
              <w:left w:w="108" w:type="dxa"/>
              <w:bottom w:w="0" w:type="dxa"/>
              <w:right w:w="108" w:type="dxa"/>
            </w:tcMar>
            <w:vAlign w:val="center"/>
          </w:tcPr>
          <w:p w14:paraId="06092C9F" w14:textId="77777777" w:rsidR="00DD7574" w:rsidRDefault="00000000">
            <w:pPr>
              <w:jc w:val="center"/>
              <w:rPr>
                <w:rFonts w:ascii="Leelawadee" w:eastAsia="Leelawadee" w:hAnsi="Leelawadee" w:cs="Leelawadee"/>
              </w:rPr>
            </w:pPr>
            <w:r>
              <w:rPr>
                <w:rFonts w:ascii="Leelawadee" w:eastAsia="Leelawadee" w:hAnsi="Leelawadee" w:cs="Leelawadee"/>
              </w:rPr>
              <w:t>0</w:t>
            </w:r>
          </w:p>
        </w:tc>
      </w:tr>
    </w:tbl>
    <w:p w14:paraId="39C6F053"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rPr>
      </w:pPr>
    </w:p>
    <w:p w14:paraId="7DDDD0D3" w14:textId="77777777" w:rsidR="00D97F73" w:rsidRDefault="00D97F7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rPr>
      </w:pPr>
    </w:p>
    <w:p w14:paraId="5FCE9675" w14:textId="77777777" w:rsidR="00D97F73" w:rsidRDefault="00D97F7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rPr>
      </w:pPr>
    </w:p>
    <w:p w14:paraId="24448C3B" w14:textId="77777777" w:rsidR="00D97F73" w:rsidRDefault="00D97F7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rPr>
      </w:pPr>
    </w:p>
    <w:p w14:paraId="3141C110" w14:textId="77777777" w:rsidR="00D97F73" w:rsidRDefault="00D97F7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rPr>
      </w:pPr>
    </w:p>
    <w:p w14:paraId="1FFE75B9"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rPr>
      </w:pPr>
    </w:p>
    <w:p w14:paraId="7FF6FE50"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rPr>
      </w:pPr>
      <w:r>
        <w:rPr>
          <w:rFonts w:ascii="Leelawadee" w:eastAsia="Leelawadee" w:hAnsi="Leelawadee" w:cs="Leelawadee"/>
          <w:b/>
          <w:color w:val="000000"/>
        </w:rPr>
        <w:lastRenderedPageBreak/>
        <w:t xml:space="preserve">Financial Evaluation </w:t>
      </w:r>
    </w:p>
    <w:p w14:paraId="41874789"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 xml:space="preserve">Price quotes will be evaluated only for bidders whose technical proposals achieve a minimum score of 70 points in the technical evaluation. </w:t>
      </w:r>
    </w:p>
    <w:p w14:paraId="7DD03200"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371B2508"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Price quotes will be evaluated based on their responsiveness to the price quote form. The maximum number of points for the price quote is 100, which will be allocated to the lowest total price provided in based on the specific formula indicated in the TORs]. All other price quotes will receive points in inverse proportion according to the following formula:</w:t>
      </w:r>
    </w:p>
    <w:p w14:paraId="276887A3"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rPr>
      </w:pPr>
    </w:p>
    <w:tbl>
      <w:tblPr>
        <w:tblStyle w:val="af"/>
        <w:tblW w:w="7094"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1977"/>
        <w:gridCol w:w="2325"/>
        <w:gridCol w:w="2792"/>
      </w:tblGrid>
      <w:tr w:rsidR="00DD7574" w14:paraId="418CBD36" w14:textId="77777777">
        <w:trPr>
          <w:trHeight w:val="319"/>
          <w:jc w:val="center"/>
        </w:trPr>
        <w:tc>
          <w:tcPr>
            <w:tcW w:w="1977" w:type="dxa"/>
            <w:vMerge w:val="restart"/>
            <w:vAlign w:val="center"/>
          </w:tcPr>
          <w:p w14:paraId="702848FC" w14:textId="77777777" w:rsidR="00DD7574" w:rsidRDefault="00000000">
            <w:pPr>
              <w:tabs>
                <w:tab w:val="left" w:pos="-1080"/>
              </w:tabs>
              <w:jc w:val="both"/>
              <w:rPr>
                <w:rFonts w:ascii="Leelawadee" w:eastAsia="Leelawadee" w:hAnsi="Leelawadee" w:cs="Leelawadee"/>
              </w:rPr>
            </w:pPr>
            <w:r>
              <w:rPr>
                <w:rFonts w:ascii="Leelawadee" w:eastAsia="Leelawadee" w:hAnsi="Leelawadee" w:cs="Leelawadee"/>
              </w:rPr>
              <w:t>Financial score =</w:t>
            </w:r>
          </w:p>
        </w:tc>
        <w:tc>
          <w:tcPr>
            <w:tcW w:w="2325" w:type="dxa"/>
          </w:tcPr>
          <w:p w14:paraId="5484E468" w14:textId="77777777" w:rsidR="00DD7574" w:rsidRDefault="00000000">
            <w:pPr>
              <w:tabs>
                <w:tab w:val="left" w:pos="-1080"/>
              </w:tabs>
              <w:jc w:val="center"/>
              <w:rPr>
                <w:rFonts w:ascii="Leelawadee" w:eastAsia="Leelawadee" w:hAnsi="Leelawadee" w:cs="Leelawadee"/>
              </w:rPr>
            </w:pPr>
            <w:r>
              <w:rPr>
                <w:rFonts w:ascii="Leelawadee" w:eastAsia="Leelawadee" w:hAnsi="Leelawadee" w:cs="Leelawadee"/>
              </w:rPr>
              <w:t>Lowest quote ($)</w:t>
            </w:r>
          </w:p>
        </w:tc>
        <w:tc>
          <w:tcPr>
            <w:tcW w:w="2792" w:type="dxa"/>
            <w:vMerge w:val="restart"/>
            <w:vAlign w:val="center"/>
          </w:tcPr>
          <w:p w14:paraId="093B432D" w14:textId="77777777" w:rsidR="00DD7574" w:rsidRDefault="00000000">
            <w:pPr>
              <w:tabs>
                <w:tab w:val="left" w:pos="-1080"/>
              </w:tabs>
              <w:jc w:val="both"/>
              <w:rPr>
                <w:rFonts w:ascii="Leelawadee" w:eastAsia="Leelawadee" w:hAnsi="Leelawadee" w:cs="Leelawadee"/>
              </w:rPr>
            </w:pPr>
            <w:r>
              <w:rPr>
                <w:rFonts w:ascii="Leelawadee" w:eastAsia="Leelawadee" w:hAnsi="Leelawadee" w:cs="Leelawadee"/>
              </w:rPr>
              <w:t>X 100 (Maximum score)</w:t>
            </w:r>
          </w:p>
        </w:tc>
      </w:tr>
      <w:tr w:rsidR="00DD7574" w14:paraId="118EC1D8" w14:textId="77777777">
        <w:trPr>
          <w:trHeight w:val="170"/>
          <w:jc w:val="center"/>
        </w:trPr>
        <w:tc>
          <w:tcPr>
            <w:tcW w:w="1977" w:type="dxa"/>
            <w:vMerge/>
            <w:vAlign w:val="center"/>
          </w:tcPr>
          <w:p w14:paraId="4F438C5E" w14:textId="77777777" w:rsidR="00DD7574" w:rsidRDefault="00DD7574">
            <w:pPr>
              <w:widowControl w:val="0"/>
              <w:pBdr>
                <w:top w:val="nil"/>
                <w:left w:val="nil"/>
                <w:bottom w:val="nil"/>
                <w:right w:val="nil"/>
                <w:between w:val="nil"/>
              </w:pBdr>
              <w:spacing w:line="276" w:lineRule="auto"/>
              <w:rPr>
                <w:rFonts w:ascii="Leelawadee" w:eastAsia="Leelawadee" w:hAnsi="Leelawadee" w:cs="Leelawadee"/>
              </w:rPr>
            </w:pPr>
          </w:p>
        </w:tc>
        <w:tc>
          <w:tcPr>
            <w:tcW w:w="2325" w:type="dxa"/>
          </w:tcPr>
          <w:p w14:paraId="6D6CE47D" w14:textId="77777777" w:rsidR="00DD7574" w:rsidRDefault="00000000">
            <w:pPr>
              <w:tabs>
                <w:tab w:val="left" w:pos="-1080"/>
              </w:tabs>
              <w:jc w:val="center"/>
              <w:rPr>
                <w:rFonts w:ascii="Leelawadee" w:eastAsia="Leelawadee" w:hAnsi="Leelawadee" w:cs="Leelawadee"/>
              </w:rPr>
            </w:pPr>
            <w:r>
              <w:rPr>
                <w:rFonts w:ascii="Leelawadee" w:eastAsia="Leelawadee" w:hAnsi="Leelawadee" w:cs="Leelawadee"/>
              </w:rPr>
              <w:t>Quote being scored ($)</w:t>
            </w:r>
          </w:p>
        </w:tc>
        <w:tc>
          <w:tcPr>
            <w:tcW w:w="2792" w:type="dxa"/>
            <w:vMerge/>
            <w:vAlign w:val="center"/>
          </w:tcPr>
          <w:p w14:paraId="0586704C" w14:textId="77777777" w:rsidR="00DD7574" w:rsidRDefault="00DD7574">
            <w:pPr>
              <w:widowControl w:val="0"/>
              <w:pBdr>
                <w:top w:val="nil"/>
                <w:left w:val="nil"/>
                <w:bottom w:val="nil"/>
                <w:right w:val="nil"/>
                <w:between w:val="nil"/>
              </w:pBdr>
              <w:spacing w:line="276" w:lineRule="auto"/>
              <w:rPr>
                <w:rFonts w:ascii="Leelawadee" w:eastAsia="Leelawadee" w:hAnsi="Leelawadee" w:cs="Leelawadee"/>
              </w:rPr>
            </w:pPr>
          </w:p>
        </w:tc>
      </w:tr>
    </w:tbl>
    <w:p w14:paraId="2CAF31B8" w14:textId="77777777" w:rsidR="00DD7574" w:rsidRDefault="00000000">
      <w:pPr>
        <w:keepNext/>
        <w:keepLines/>
        <w:tabs>
          <w:tab w:val="left" w:pos="-180"/>
          <w:tab w:val="right" w:pos="1980"/>
          <w:tab w:val="left" w:pos="2160"/>
          <w:tab w:val="left" w:pos="4320"/>
        </w:tabs>
        <w:spacing w:before="200"/>
        <w:rPr>
          <w:rFonts w:ascii="Leelawadee" w:eastAsia="Leelawadee" w:hAnsi="Leelawadee" w:cs="Leelawadee"/>
          <w:b/>
        </w:rPr>
      </w:pPr>
      <w:bookmarkStart w:id="6" w:name="_heading=h.30j0zll" w:colFirst="0" w:colLast="0"/>
      <w:bookmarkEnd w:id="6"/>
      <w:r>
        <w:rPr>
          <w:rFonts w:ascii="Leelawadee" w:eastAsia="Leelawadee" w:hAnsi="Leelawadee" w:cs="Leelawadee"/>
          <w:b/>
        </w:rPr>
        <w:t>Total score</w:t>
      </w:r>
    </w:p>
    <w:p w14:paraId="581326CD" w14:textId="77777777" w:rsidR="00DD7574" w:rsidRDefault="00000000">
      <w:pPr>
        <w:pBdr>
          <w:top w:val="nil"/>
          <w:left w:val="nil"/>
          <w:bottom w:val="nil"/>
          <w:right w:val="nil"/>
          <w:between w:val="nil"/>
        </w:pBdr>
        <w:tabs>
          <w:tab w:val="left" w:pos="851"/>
        </w:tabs>
        <w:spacing w:line="276" w:lineRule="auto"/>
        <w:jc w:val="both"/>
        <w:rPr>
          <w:rFonts w:ascii="Leelawadee" w:eastAsia="Leelawadee" w:hAnsi="Leelawadee" w:cs="Leelawadee"/>
          <w:color w:val="000000"/>
        </w:rPr>
      </w:pPr>
      <w:r>
        <w:rPr>
          <w:rFonts w:ascii="Leelawadee" w:eastAsia="Leelawadee" w:hAnsi="Leelawadee" w:cs="Leelawadee"/>
          <w:color w:val="000000"/>
        </w:rPr>
        <w:t>The total score for each proposal will be the weighted sum of the technical score and the financial score.  The maximum total score is 100 points.</w:t>
      </w:r>
    </w:p>
    <w:p w14:paraId="71C460D5" w14:textId="77777777" w:rsidR="00DD7574" w:rsidRDefault="00DD7574">
      <w:pPr>
        <w:pBdr>
          <w:top w:val="nil"/>
          <w:left w:val="nil"/>
          <w:bottom w:val="nil"/>
          <w:right w:val="nil"/>
          <w:between w:val="nil"/>
        </w:pBdr>
        <w:tabs>
          <w:tab w:val="left" w:pos="851"/>
        </w:tabs>
        <w:spacing w:line="276" w:lineRule="auto"/>
        <w:jc w:val="both"/>
        <w:rPr>
          <w:rFonts w:ascii="Leelawadee" w:eastAsia="Leelawadee" w:hAnsi="Leelawadee" w:cs="Leelawadee"/>
          <w:color w:val="000000"/>
        </w:rPr>
      </w:pPr>
    </w:p>
    <w:p w14:paraId="15C3CDD5" w14:textId="77777777" w:rsidR="00DD7574" w:rsidRDefault="00DD7574">
      <w:pPr>
        <w:pBdr>
          <w:top w:val="nil"/>
          <w:left w:val="nil"/>
          <w:bottom w:val="nil"/>
          <w:right w:val="nil"/>
          <w:between w:val="nil"/>
        </w:pBdr>
        <w:tabs>
          <w:tab w:val="left" w:pos="851"/>
        </w:tabs>
        <w:spacing w:line="276" w:lineRule="auto"/>
        <w:ind w:hanging="720"/>
        <w:jc w:val="both"/>
        <w:rPr>
          <w:rFonts w:ascii="Leelawadee" w:eastAsia="Leelawadee" w:hAnsi="Leelawadee" w:cs="Leelawadee"/>
          <w:color w:val="000000"/>
        </w:rPr>
      </w:pPr>
    </w:p>
    <w:tbl>
      <w:tblPr>
        <w:tblStyle w:val="af0"/>
        <w:tblW w:w="6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3"/>
      </w:tblGrid>
      <w:tr w:rsidR="00DD7574" w14:paraId="334AAE74" w14:textId="77777777">
        <w:trPr>
          <w:trHeight w:val="547"/>
          <w:jc w:val="center"/>
        </w:trPr>
        <w:tc>
          <w:tcPr>
            <w:tcW w:w="6523" w:type="dxa"/>
            <w:vAlign w:val="center"/>
          </w:tcPr>
          <w:p w14:paraId="13BC2100" w14:textId="77777777" w:rsidR="00DD7574" w:rsidRDefault="00000000">
            <w:pPr>
              <w:tabs>
                <w:tab w:val="left" w:pos="-1080"/>
              </w:tabs>
              <w:jc w:val="center"/>
              <w:rPr>
                <w:rFonts w:ascii="Leelawadee" w:eastAsia="Leelawadee" w:hAnsi="Leelawadee" w:cs="Leelawadee"/>
              </w:rPr>
            </w:pPr>
            <w:r>
              <w:rPr>
                <w:rFonts w:ascii="Leelawadee" w:eastAsia="Leelawadee" w:hAnsi="Leelawadee" w:cs="Leelawadee"/>
              </w:rPr>
              <w:t>Total score = 70% Technical score + 30% Financial score</w:t>
            </w:r>
          </w:p>
        </w:tc>
      </w:tr>
    </w:tbl>
    <w:p w14:paraId="53136D7C"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u w:val="single"/>
        </w:rPr>
      </w:pPr>
    </w:p>
    <w:p w14:paraId="2B5C039E"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t xml:space="preserve">VII. </w:t>
      </w:r>
      <w:r>
        <w:rPr>
          <w:rFonts w:ascii="Leelawadee" w:eastAsia="Leelawadee" w:hAnsi="Leelawadee" w:cs="Leelawadee"/>
          <w:b/>
          <w:color w:val="000000"/>
        </w:rPr>
        <w:t xml:space="preserve">Award Criteria </w:t>
      </w:r>
    </w:p>
    <w:p w14:paraId="04038883" w14:textId="77777777" w:rsidR="00DD757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r>
        <w:rPr>
          <w:rFonts w:ascii="Leelawadee" w:eastAsia="Leelawadee" w:hAnsi="Leelawadee" w:cs="Leelawadee"/>
          <w:color w:val="000000"/>
        </w:rPr>
        <w:t xml:space="preserve">In case of a satisfactory result from the evaluation process, UNFPA intends to award a Professional Service Contract on a fixed-cost basis </w:t>
      </w:r>
      <w:r>
        <w:rPr>
          <w:rFonts w:ascii="Leelawadee" w:eastAsia="Leelawadee" w:hAnsi="Leelawadee" w:cs="Leelawadee"/>
        </w:rPr>
        <w:t>with a duration of</w:t>
      </w:r>
      <w:r>
        <w:rPr>
          <w:rFonts w:ascii="Leelawadee" w:eastAsia="Leelawadee" w:hAnsi="Leelawadee" w:cs="Leelawadee"/>
          <w:color w:val="000000"/>
        </w:rPr>
        <w:t xml:space="preserve"> 11 months</w:t>
      </w:r>
      <w:r>
        <w:rPr>
          <w:rFonts w:ascii="Leelawadee" w:eastAsia="Leelawadee" w:hAnsi="Leelawadee" w:cs="Leelawadee"/>
        </w:rPr>
        <w:t xml:space="preserve"> </w:t>
      </w:r>
      <w:r>
        <w:rPr>
          <w:rFonts w:ascii="Leelawadee" w:eastAsia="Leelawadee" w:hAnsi="Leelawadee" w:cs="Leelawadee"/>
          <w:color w:val="000000"/>
        </w:rPr>
        <w:t>to the Bidder(s) that obtain the highest total score.</w:t>
      </w:r>
    </w:p>
    <w:p w14:paraId="1698C157" w14:textId="77777777" w:rsidR="00DD7574" w:rsidRDefault="00DD7574">
      <w:pPr>
        <w:rPr>
          <w:rFonts w:ascii="Leelawadee" w:eastAsia="Leelawadee" w:hAnsi="Leelawadee" w:cs="Leelawadee"/>
        </w:rPr>
      </w:pPr>
    </w:p>
    <w:p w14:paraId="7D3DDF79"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t xml:space="preserve">VIII. </w:t>
      </w:r>
      <w:r>
        <w:rPr>
          <w:rFonts w:ascii="Leelawadee" w:eastAsia="Leelawadee" w:hAnsi="Leelawadee" w:cs="Leelawadee"/>
          <w:b/>
          <w:color w:val="000000"/>
        </w:rPr>
        <w:t xml:space="preserve">Right to Vary Requirements at Time of Award </w:t>
      </w:r>
    </w:p>
    <w:p w14:paraId="49B31FFD" w14:textId="77777777" w:rsidR="00DD7574" w:rsidRDefault="00000000">
      <w:pPr>
        <w:pBdr>
          <w:top w:val="nil"/>
          <w:left w:val="nil"/>
          <w:bottom w:val="nil"/>
          <w:right w:val="nil"/>
          <w:between w:val="nil"/>
        </w:pBdr>
        <w:tabs>
          <w:tab w:val="left" w:pos="851"/>
        </w:tabs>
        <w:spacing w:line="276" w:lineRule="auto"/>
        <w:jc w:val="both"/>
        <w:rPr>
          <w:rFonts w:ascii="Leelawadee" w:eastAsia="Leelawadee" w:hAnsi="Leelawadee" w:cs="Leelawadee"/>
          <w:color w:val="000000"/>
        </w:rPr>
      </w:pPr>
      <w:r>
        <w:rPr>
          <w:rFonts w:ascii="Leelawadee" w:eastAsia="Leelawadee" w:hAnsi="Leelawadee" w:cs="Leelawadee"/>
          <w:color w:val="000000"/>
        </w:rPr>
        <w:t>UNFPA reserves the right at the time of award of contract to increase or decrease by up to 20% the volume of services specified in this RFQ without any change in unit prices or other terms and conditions.</w:t>
      </w:r>
    </w:p>
    <w:p w14:paraId="77DF10A3"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u w:val="single"/>
        </w:rPr>
      </w:pPr>
    </w:p>
    <w:p w14:paraId="438E345A"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t xml:space="preserve">IX. </w:t>
      </w:r>
      <w:r>
        <w:rPr>
          <w:rFonts w:ascii="Leelawadee" w:eastAsia="Leelawadee" w:hAnsi="Leelawadee" w:cs="Leelawadee"/>
          <w:b/>
          <w:color w:val="000000"/>
        </w:rPr>
        <w:t>Payment Terms</w:t>
      </w:r>
    </w:p>
    <w:p w14:paraId="417B3357" w14:textId="77777777" w:rsidR="00DD7574" w:rsidRDefault="00000000">
      <w:pPr>
        <w:pBdr>
          <w:top w:val="nil"/>
          <w:left w:val="nil"/>
          <w:bottom w:val="nil"/>
          <w:right w:val="nil"/>
          <w:between w:val="nil"/>
        </w:pBdr>
        <w:tabs>
          <w:tab w:val="left" w:pos="851"/>
        </w:tabs>
        <w:spacing w:line="276" w:lineRule="auto"/>
        <w:jc w:val="both"/>
        <w:rPr>
          <w:rFonts w:ascii="Leelawadee" w:eastAsia="Leelawadee" w:hAnsi="Leelawadee" w:cs="Leelawadee"/>
          <w:color w:val="000000"/>
        </w:rPr>
      </w:pPr>
      <w:r>
        <w:rPr>
          <w:rFonts w:ascii="Leelawadee" w:eastAsia="Leelawadee" w:hAnsi="Leelawadee" w:cs="Leelawadee"/>
          <w:color w:val="000000"/>
        </w:rPr>
        <w:t>UNFPA payment terms are net 30 days upon receipt of invoice and delivery/acceptance of the milestone deliverables linked to payment as specified in the contract.</w:t>
      </w:r>
    </w:p>
    <w:p w14:paraId="2E6D77DC" w14:textId="77777777" w:rsidR="00DD7574" w:rsidRDefault="00DD7574">
      <w:pPr>
        <w:pBdr>
          <w:top w:val="nil"/>
          <w:left w:val="nil"/>
          <w:bottom w:val="nil"/>
          <w:right w:val="nil"/>
          <w:between w:val="nil"/>
        </w:pBdr>
        <w:tabs>
          <w:tab w:val="left" w:pos="851"/>
        </w:tabs>
        <w:spacing w:line="276" w:lineRule="auto"/>
        <w:ind w:hanging="720"/>
        <w:jc w:val="both"/>
        <w:rPr>
          <w:rFonts w:ascii="Leelawadee" w:eastAsia="Leelawadee" w:hAnsi="Leelawadee" w:cs="Leelawadee"/>
          <w:color w:val="000000"/>
        </w:rPr>
      </w:pPr>
    </w:p>
    <w:p w14:paraId="389BF1F0"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color w:val="000000"/>
        </w:rPr>
        <w:t>X.</w:t>
      </w:r>
      <w:r>
        <w:rPr>
          <w:rFonts w:ascii="Leelawadee" w:eastAsia="Leelawadee" w:hAnsi="Leelawadee" w:cs="Leelawadee"/>
          <w:color w:val="000000"/>
        </w:rPr>
        <w:t xml:space="preserve"> </w:t>
      </w:r>
      <w:hyperlink r:id="rId16" w:anchor="FraudCorruption">
        <w:r>
          <w:rPr>
            <w:rFonts w:ascii="Leelawadee" w:eastAsia="Leelawadee" w:hAnsi="Leelawadee" w:cs="Leelawadee"/>
            <w:b/>
            <w:color w:val="000000"/>
          </w:rPr>
          <w:t>Fraud and Corruption</w:t>
        </w:r>
      </w:hyperlink>
    </w:p>
    <w:p w14:paraId="519D54CF" w14:textId="77777777" w:rsidR="00DD7574" w:rsidRDefault="00000000">
      <w:pPr>
        <w:pBdr>
          <w:top w:val="nil"/>
          <w:left w:val="nil"/>
          <w:bottom w:val="nil"/>
          <w:right w:val="nil"/>
          <w:between w:val="nil"/>
        </w:pBdr>
        <w:spacing w:line="276" w:lineRule="auto"/>
        <w:jc w:val="both"/>
        <w:rPr>
          <w:rFonts w:ascii="Leelawadee" w:eastAsia="Leelawadee" w:hAnsi="Leelawadee" w:cs="Leelawadee"/>
          <w:color w:val="000000"/>
        </w:rPr>
      </w:pPr>
      <w:r>
        <w:rPr>
          <w:rFonts w:ascii="Leelawadee" w:eastAsia="Leelawadee" w:hAnsi="Leelawadee" w:cs="Leelawadee"/>
          <w:color w:val="000000"/>
        </w:rPr>
        <w:t xml:space="preserve">UNFPA is committed to preventing, identifying, and addressing all acts of fraud against UNFPA, as well as against third parties involved in UNFPA activities. UNFPA’s policy regarding fraud and corruption is available here: </w:t>
      </w:r>
      <w:hyperlink r:id="rId17">
        <w:r>
          <w:rPr>
            <w:rFonts w:ascii="Leelawadee" w:eastAsia="Leelawadee" w:hAnsi="Leelawadee" w:cs="Leelawadee"/>
            <w:color w:val="1155CC"/>
            <w:u w:val="single"/>
          </w:rPr>
          <w:t>Fraud Policy</w:t>
        </w:r>
      </w:hyperlink>
      <w:r>
        <w:rPr>
          <w:rFonts w:ascii="Leelawadee" w:eastAsia="Leelawadee" w:hAnsi="Leelawadee" w:cs="Leelawadee"/>
          <w:color w:val="000000"/>
        </w:rPr>
        <w:t xml:space="preserve">. Submission of a proposal implies that the Bidder is aware of this policy. </w:t>
      </w:r>
    </w:p>
    <w:p w14:paraId="1BCB7420" w14:textId="77777777" w:rsidR="00DD7574" w:rsidRDefault="00DD7574">
      <w:pPr>
        <w:spacing w:line="276" w:lineRule="auto"/>
        <w:jc w:val="both"/>
        <w:rPr>
          <w:rFonts w:ascii="Leelawadee" w:eastAsia="Leelawadee" w:hAnsi="Leelawadee" w:cs="Leelawadee"/>
        </w:rPr>
      </w:pPr>
    </w:p>
    <w:p w14:paraId="6732AAD1" w14:textId="77777777" w:rsidR="00DD7574" w:rsidRDefault="00000000">
      <w:pPr>
        <w:spacing w:line="276" w:lineRule="auto"/>
        <w:jc w:val="both"/>
        <w:rPr>
          <w:rFonts w:ascii="Leelawadee" w:eastAsia="Leelawadee" w:hAnsi="Leelawadee" w:cs="Leelawadee"/>
        </w:rPr>
      </w:pPr>
      <w:r>
        <w:rPr>
          <w:rFonts w:ascii="Leelawadee" w:eastAsia="Leelawadee" w:hAnsi="Leelawadee" w:cs="Leelawadee"/>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Leelawadee" w:eastAsia="Leelawadee" w:hAnsi="Leelawadee" w:cs="Leelawadee"/>
        </w:rPr>
        <w:t>representatives</w:t>
      </w:r>
      <w:proofErr w:type="gramEnd"/>
      <w:r>
        <w:rPr>
          <w:rFonts w:ascii="Leelawadee" w:eastAsia="Leelawadee" w:hAnsi="Leelawadee" w:cs="Leelawadee"/>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1DD000CD" w14:textId="77777777" w:rsidR="00DD7574" w:rsidRDefault="00DD7574">
      <w:pPr>
        <w:spacing w:line="276" w:lineRule="auto"/>
        <w:jc w:val="both"/>
        <w:rPr>
          <w:rFonts w:ascii="Leelawadee" w:eastAsia="Leelawadee" w:hAnsi="Leelawadee" w:cs="Leelawadee"/>
        </w:rPr>
      </w:pPr>
    </w:p>
    <w:p w14:paraId="4FBB6907" w14:textId="77777777" w:rsidR="00DD7574" w:rsidRDefault="00000000">
      <w:pPr>
        <w:spacing w:line="276" w:lineRule="auto"/>
        <w:jc w:val="both"/>
        <w:rPr>
          <w:rFonts w:ascii="Leelawadee" w:eastAsia="Leelawadee" w:hAnsi="Leelawadee" w:cs="Leelawadee"/>
          <w:color w:val="003366"/>
          <w:u w:val="single"/>
        </w:rPr>
      </w:pPr>
      <w:r>
        <w:rPr>
          <w:rFonts w:ascii="Leelawadee" w:eastAsia="Leelawadee" w:hAnsi="Leelawadee" w:cs="Leelawadee"/>
        </w:rPr>
        <w:t xml:space="preserve">A confidential Anti-Fraud Hotline is available to any Bidder to report suspicious fraudulent activities at </w:t>
      </w:r>
      <w:hyperlink r:id="rId18">
        <w:r>
          <w:rPr>
            <w:rFonts w:ascii="Leelawadee" w:eastAsia="Leelawadee" w:hAnsi="Leelawadee" w:cs="Leelawadee"/>
            <w:color w:val="003366"/>
            <w:u w:val="single"/>
          </w:rPr>
          <w:t>UNFPA Investigation Hotline</w:t>
        </w:r>
      </w:hyperlink>
      <w:r>
        <w:rPr>
          <w:rFonts w:ascii="Leelawadee" w:eastAsia="Leelawadee" w:hAnsi="Leelawadee" w:cs="Leelawadee"/>
          <w:color w:val="003366"/>
          <w:u w:val="single"/>
        </w:rPr>
        <w:t>.</w:t>
      </w:r>
    </w:p>
    <w:p w14:paraId="63B8FFFE"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688F16B4" w14:textId="77777777" w:rsidR="00D97F73" w:rsidRDefault="00D97F7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rPr>
      </w:pPr>
    </w:p>
    <w:p w14:paraId="4B4193EE"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lastRenderedPageBreak/>
        <w:t xml:space="preserve">XI. </w:t>
      </w:r>
      <w:r>
        <w:rPr>
          <w:rFonts w:ascii="Leelawadee" w:eastAsia="Leelawadee" w:hAnsi="Leelawadee" w:cs="Leelawadee"/>
          <w:b/>
          <w:color w:val="000000"/>
        </w:rPr>
        <w:t>Zero Tolerance</w:t>
      </w:r>
    </w:p>
    <w:p w14:paraId="2DD4F771" w14:textId="77777777" w:rsidR="00DD7574" w:rsidRDefault="00000000">
      <w:pPr>
        <w:jc w:val="both"/>
        <w:rPr>
          <w:rFonts w:ascii="Leelawadee" w:eastAsia="Leelawadee" w:hAnsi="Leelawadee" w:cs="Leelawadee"/>
        </w:rPr>
      </w:pPr>
      <w:r>
        <w:rPr>
          <w:rFonts w:ascii="Leelawadee" w:eastAsia="Leelawadee" w:hAnsi="Leelawadee" w:cs="Leelawadee"/>
        </w:rPr>
        <w:t xml:space="preserve">UNFPA has adopted a zero-tolerance policy on gifts and hospitality. Suppliers are therefore requested not to send gifts or offer hospitality to UNFPA personnel. Further details on this policy are available here: </w:t>
      </w:r>
      <w:hyperlink r:id="rId19" w:anchor="ZeroTolerance">
        <w:r>
          <w:rPr>
            <w:rFonts w:ascii="Leelawadee" w:eastAsia="Leelawadee" w:hAnsi="Leelawadee" w:cs="Leelawadee"/>
            <w:color w:val="003366"/>
            <w:u w:val="single"/>
          </w:rPr>
          <w:t>Zero Tolerance Policy</w:t>
        </w:r>
      </w:hyperlink>
      <w:r>
        <w:rPr>
          <w:rFonts w:ascii="Leelawadee" w:eastAsia="Leelawadee" w:hAnsi="Leelawadee" w:cs="Leelawadee"/>
        </w:rPr>
        <w:t xml:space="preserve">. </w:t>
      </w:r>
    </w:p>
    <w:p w14:paraId="5E2565B1" w14:textId="77777777" w:rsidR="00DD7574" w:rsidRDefault="00DD7574">
      <w:pPr>
        <w:jc w:val="both"/>
        <w:rPr>
          <w:rFonts w:ascii="Leelawadee" w:eastAsia="Leelawadee" w:hAnsi="Leelawadee" w:cs="Leelawadee"/>
          <w:b/>
          <w:u w:val="single"/>
        </w:rPr>
      </w:pPr>
    </w:p>
    <w:p w14:paraId="5BBB279E"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t xml:space="preserve">XII. </w:t>
      </w:r>
      <w:r>
        <w:rPr>
          <w:rFonts w:ascii="Leelawadee" w:eastAsia="Leelawadee" w:hAnsi="Leelawadee" w:cs="Leelawadee"/>
          <w:b/>
          <w:color w:val="000000"/>
        </w:rPr>
        <w:t>RFQ Protest</w:t>
      </w:r>
    </w:p>
    <w:p w14:paraId="35EBBCF4" w14:textId="77777777" w:rsidR="00DD7574" w:rsidRDefault="00DD7574">
      <w:pPr>
        <w:pBdr>
          <w:top w:val="nil"/>
          <w:left w:val="nil"/>
          <w:bottom w:val="nil"/>
          <w:right w:val="nil"/>
          <w:between w:val="nil"/>
        </w:pBdr>
        <w:jc w:val="both"/>
        <w:rPr>
          <w:rFonts w:ascii="Leelawadee" w:eastAsia="Leelawadee" w:hAnsi="Leelawadee" w:cs="Leelawadee"/>
          <w:color w:val="000000"/>
        </w:rPr>
      </w:pPr>
    </w:p>
    <w:p w14:paraId="2FBCAD57" w14:textId="77777777" w:rsidR="00DD7574" w:rsidRDefault="00000000">
      <w:pPr>
        <w:pBdr>
          <w:top w:val="nil"/>
          <w:left w:val="nil"/>
          <w:bottom w:val="nil"/>
          <w:right w:val="nil"/>
          <w:between w:val="nil"/>
        </w:pBdr>
        <w:jc w:val="both"/>
        <w:rPr>
          <w:rFonts w:ascii="Leelawadee" w:eastAsia="Leelawadee" w:hAnsi="Leelawadee" w:cs="Leelawadee"/>
          <w:b/>
          <w:color w:val="000000"/>
        </w:rPr>
      </w:pPr>
      <w:bookmarkStart w:id="7" w:name="_heading=h.3znysh7" w:colFirst="0" w:colLast="0"/>
      <w:bookmarkEnd w:id="7"/>
      <w:r>
        <w:rPr>
          <w:rFonts w:ascii="Leelawadee" w:eastAsia="Leelawadee" w:hAnsi="Leelawadee" w:cs="Leelawadee"/>
          <w:color w:val="000000"/>
        </w:rPr>
        <w:t>Bidder(s) perceiving that they have been unjustly or unfairly treated in connection with a solicitation, evaluation, or award of a contract may submit a complaint to the UNFPA Head of the Business Unit</w:t>
      </w:r>
      <w:r>
        <w:rPr>
          <w:rFonts w:ascii="Leelawadee" w:eastAsia="Leelawadee" w:hAnsi="Leelawadee" w:cs="Leelawadee"/>
        </w:rPr>
        <w:t xml:space="preserve">, Iori Kato, Director of the Pacific and Country Representative to Fiji at </w:t>
      </w:r>
      <w:hyperlink r:id="rId20">
        <w:r>
          <w:rPr>
            <w:rFonts w:ascii="Leelawadee" w:eastAsia="Leelawadee" w:hAnsi="Leelawadee" w:cs="Leelawadee"/>
            <w:color w:val="1155CC"/>
            <w:u w:val="single"/>
          </w:rPr>
          <w:t>kato@unfpa.org</w:t>
        </w:r>
      </w:hyperlink>
      <w:r>
        <w:rPr>
          <w:rFonts w:ascii="Leelawadee" w:eastAsia="Leelawadee" w:hAnsi="Leelawadee" w:cs="Leelawadee"/>
        </w:rPr>
        <w:t xml:space="preserve">. </w:t>
      </w:r>
      <w:r>
        <w:rPr>
          <w:rFonts w:ascii="Leelawadee" w:eastAsia="Leelawadee" w:hAnsi="Leelawadee" w:cs="Leelawadee"/>
          <w:color w:val="000000"/>
        </w:rPr>
        <w:t xml:space="preserve">Should the supplier be unsatisfied with the reply provided by the UNFPA Head of the Business Unit, the supplier may contact the Chief, </w:t>
      </w:r>
      <w:r>
        <w:rPr>
          <w:rFonts w:ascii="Leelawadee" w:eastAsia="Leelawadee" w:hAnsi="Leelawadee" w:cs="Leelawadee"/>
        </w:rPr>
        <w:t>Supply Chain management Unit</w:t>
      </w:r>
      <w:r>
        <w:rPr>
          <w:rFonts w:ascii="Leelawadee" w:eastAsia="Leelawadee" w:hAnsi="Leelawadee" w:cs="Leelawadee"/>
          <w:color w:val="000000"/>
        </w:rPr>
        <w:t xml:space="preserve"> at </w:t>
      </w:r>
      <w:hyperlink r:id="rId21">
        <w:r>
          <w:rPr>
            <w:rFonts w:ascii="Leelawadee" w:eastAsia="Leelawadee" w:hAnsi="Leelawadee" w:cs="Leelawadee"/>
            <w:color w:val="003366"/>
            <w:u w:val="single"/>
          </w:rPr>
          <w:t>procurement@unfpa.org</w:t>
        </w:r>
      </w:hyperlink>
      <w:r>
        <w:rPr>
          <w:rFonts w:ascii="Leelawadee" w:eastAsia="Leelawadee" w:hAnsi="Leelawadee" w:cs="Leelawadee"/>
          <w:color w:val="000000"/>
        </w:rPr>
        <w:t>.</w:t>
      </w:r>
    </w:p>
    <w:p w14:paraId="7452AE21" w14:textId="77777777" w:rsidR="00DD7574" w:rsidRDefault="00DD757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u w:val="single"/>
        </w:rPr>
      </w:pPr>
    </w:p>
    <w:p w14:paraId="22EF2BCA" w14:textId="77777777" w:rsidR="00DD7574" w:rsidRDefault="00000000">
      <w:pPr>
        <w:pBdr>
          <w:top w:val="nil"/>
          <w:left w:val="nil"/>
          <w:bottom w:val="nil"/>
          <w:right w:val="nil"/>
          <w:between w:val="nil"/>
        </w:pBdr>
        <w:jc w:val="both"/>
        <w:rPr>
          <w:rFonts w:ascii="Leelawadee" w:eastAsia="Leelawadee" w:hAnsi="Leelawadee" w:cs="Leelawadee"/>
          <w:b/>
          <w:color w:val="000000"/>
        </w:rPr>
      </w:pPr>
      <w:r>
        <w:rPr>
          <w:rFonts w:ascii="Leelawadee" w:eastAsia="Leelawadee" w:hAnsi="Leelawadee" w:cs="Leelawadee"/>
          <w:b/>
        </w:rPr>
        <w:t xml:space="preserve">XIII. </w:t>
      </w:r>
      <w:r>
        <w:rPr>
          <w:rFonts w:ascii="Leelawadee" w:eastAsia="Leelawadee" w:hAnsi="Leelawadee" w:cs="Leelawadee"/>
          <w:b/>
          <w:color w:val="000000"/>
        </w:rPr>
        <w:t>Disclaimer</w:t>
      </w:r>
    </w:p>
    <w:p w14:paraId="4C6FAB57" w14:textId="77777777" w:rsidR="00DD7574" w:rsidRDefault="00000000">
      <w:pPr>
        <w:pBdr>
          <w:top w:val="nil"/>
          <w:left w:val="nil"/>
          <w:bottom w:val="nil"/>
          <w:right w:val="nil"/>
          <w:between w:val="nil"/>
        </w:pBdr>
        <w:tabs>
          <w:tab w:val="left" w:pos="851"/>
        </w:tabs>
        <w:spacing w:line="276" w:lineRule="auto"/>
        <w:jc w:val="both"/>
        <w:rPr>
          <w:rFonts w:ascii="Leelawadee" w:eastAsia="Leelawadee" w:hAnsi="Leelawadee" w:cs="Leelawadee"/>
        </w:rPr>
      </w:pPr>
      <w:r>
        <w:rPr>
          <w:rFonts w:ascii="Leelawadee" w:eastAsia="Leelawadee" w:hAnsi="Leelawadee" w:cs="Leelawadee"/>
          <w:color w:val="000000"/>
        </w:rPr>
        <w:t>Should any of the links in this RFQ document be unavailable or inaccessible for any reason, bidders can contact the Procurement Officer in charge of the procurement to request for them to share a PDF version of such document(s).</w:t>
      </w:r>
    </w:p>
    <w:p w14:paraId="730D02F7" w14:textId="77777777" w:rsidR="00DD7574" w:rsidRDefault="00000000">
      <w:pPr>
        <w:pBdr>
          <w:top w:val="nil"/>
          <w:left w:val="nil"/>
          <w:bottom w:val="nil"/>
          <w:right w:val="nil"/>
          <w:between w:val="nil"/>
        </w:pBdr>
        <w:tabs>
          <w:tab w:val="left" w:pos="851"/>
        </w:tabs>
        <w:spacing w:line="276" w:lineRule="auto"/>
        <w:jc w:val="both"/>
        <w:rPr>
          <w:rFonts w:ascii="Leelawadee" w:eastAsia="Leelawadee" w:hAnsi="Leelawadee" w:cs="Leelawadee"/>
          <w:b/>
        </w:rPr>
      </w:pPr>
      <w:r>
        <w:br w:type="page"/>
      </w:r>
    </w:p>
    <w:p w14:paraId="5537C02E" w14:textId="77777777" w:rsidR="00DD7574" w:rsidRDefault="00000000">
      <w:pPr>
        <w:pBdr>
          <w:top w:val="nil"/>
          <w:left w:val="nil"/>
          <w:bottom w:val="nil"/>
          <w:right w:val="nil"/>
          <w:between w:val="nil"/>
        </w:pBdr>
        <w:tabs>
          <w:tab w:val="left" w:pos="851"/>
        </w:tabs>
        <w:spacing w:line="276" w:lineRule="auto"/>
        <w:jc w:val="center"/>
        <w:rPr>
          <w:rFonts w:ascii="Leelawadee" w:eastAsia="Leelawadee" w:hAnsi="Leelawadee" w:cs="Leelawadee"/>
          <w:b/>
          <w:smallCaps/>
          <w:color w:val="000000"/>
        </w:rPr>
      </w:pPr>
      <w:r>
        <w:rPr>
          <w:rFonts w:ascii="Leelawadee" w:eastAsia="Leelawadee" w:hAnsi="Leelawadee" w:cs="Leelawadee"/>
          <w:b/>
          <w:color w:val="000000"/>
        </w:rPr>
        <w:lastRenderedPageBreak/>
        <w:t xml:space="preserve">PRICE </w:t>
      </w:r>
      <w:r>
        <w:rPr>
          <w:rFonts w:ascii="Leelawadee" w:eastAsia="Leelawadee" w:hAnsi="Leelawadee" w:cs="Leelawadee"/>
          <w:b/>
          <w:smallCaps/>
          <w:color w:val="000000"/>
        </w:rPr>
        <w:t>QUOTATION FORM</w:t>
      </w:r>
    </w:p>
    <w:p w14:paraId="56D487B1" w14:textId="77777777" w:rsidR="00DD7574" w:rsidRDefault="00DD7574">
      <w:pPr>
        <w:rPr>
          <w:rFonts w:ascii="Leelawadee" w:eastAsia="Leelawadee" w:hAnsi="Leelawadee" w:cs="Leelawadee"/>
        </w:rPr>
      </w:pPr>
    </w:p>
    <w:tbl>
      <w:tblPr>
        <w:tblStyle w:val="af1"/>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DD7574" w14:paraId="07C71518" w14:textId="77777777">
        <w:tc>
          <w:tcPr>
            <w:tcW w:w="3708" w:type="dxa"/>
          </w:tcPr>
          <w:p w14:paraId="3266691E" w14:textId="77777777" w:rsidR="00DD7574" w:rsidRDefault="00000000">
            <w:pPr>
              <w:rPr>
                <w:rFonts w:ascii="Leelawadee" w:eastAsia="Leelawadee" w:hAnsi="Leelawadee" w:cs="Leelawadee"/>
                <w:b/>
              </w:rPr>
            </w:pPr>
            <w:r>
              <w:rPr>
                <w:rFonts w:ascii="Leelawadee" w:eastAsia="Leelawadee" w:hAnsi="Leelawadee" w:cs="Leelawadee"/>
                <w:b/>
              </w:rPr>
              <w:t>Name of Bidder:</w:t>
            </w:r>
          </w:p>
        </w:tc>
        <w:tc>
          <w:tcPr>
            <w:tcW w:w="4814" w:type="dxa"/>
            <w:vAlign w:val="center"/>
          </w:tcPr>
          <w:p w14:paraId="1DDB793F" w14:textId="77777777" w:rsidR="00DD7574" w:rsidRDefault="00DD7574">
            <w:pPr>
              <w:jc w:val="center"/>
              <w:rPr>
                <w:rFonts w:ascii="Leelawadee" w:eastAsia="Leelawadee" w:hAnsi="Leelawadee" w:cs="Leelawadee"/>
              </w:rPr>
            </w:pPr>
          </w:p>
        </w:tc>
      </w:tr>
      <w:tr w:rsidR="00DD7574" w14:paraId="108A86DD" w14:textId="77777777">
        <w:tc>
          <w:tcPr>
            <w:tcW w:w="3708" w:type="dxa"/>
          </w:tcPr>
          <w:p w14:paraId="7B80FDD3" w14:textId="77777777" w:rsidR="00DD7574" w:rsidRDefault="00000000">
            <w:pPr>
              <w:rPr>
                <w:rFonts w:ascii="Leelawadee" w:eastAsia="Leelawadee" w:hAnsi="Leelawadee" w:cs="Leelawadee"/>
                <w:b/>
              </w:rPr>
            </w:pPr>
            <w:r>
              <w:rPr>
                <w:rFonts w:ascii="Leelawadee" w:eastAsia="Leelawadee" w:hAnsi="Leelawadee" w:cs="Leelawadee"/>
                <w:b/>
              </w:rPr>
              <w:t>Date of the quotation:</w:t>
            </w:r>
          </w:p>
        </w:tc>
        <w:tc>
          <w:tcPr>
            <w:tcW w:w="4814" w:type="dxa"/>
            <w:vAlign w:val="center"/>
          </w:tcPr>
          <w:p w14:paraId="1E968C21" w14:textId="77777777" w:rsidR="00DD7574" w:rsidRDefault="00000000">
            <w:pPr>
              <w:jc w:val="center"/>
              <w:rPr>
                <w:rFonts w:ascii="Leelawadee" w:eastAsia="Leelawadee" w:hAnsi="Leelawadee" w:cs="Leelawadee"/>
              </w:rPr>
            </w:pPr>
            <w:r>
              <w:rPr>
                <w:rFonts w:ascii="Leelawadee" w:eastAsia="Leelawadee" w:hAnsi="Leelawadee" w:cs="Leelawadee"/>
                <w:color w:val="808080"/>
              </w:rPr>
              <w:t>Click here to enter a date.</w:t>
            </w:r>
          </w:p>
        </w:tc>
      </w:tr>
      <w:tr w:rsidR="00DD7574" w14:paraId="14924987" w14:textId="77777777">
        <w:tc>
          <w:tcPr>
            <w:tcW w:w="3708" w:type="dxa"/>
          </w:tcPr>
          <w:p w14:paraId="2D647A98" w14:textId="77777777" w:rsidR="00DD7574" w:rsidRDefault="00000000">
            <w:pPr>
              <w:rPr>
                <w:rFonts w:ascii="Leelawadee" w:eastAsia="Leelawadee" w:hAnsi="Leelawadee" w:cs="Leelawadee"/>
                <w:b/>
              </w:rPr>
            </w:pPr>
            <w:r>
              <w:rPr>
                <w:rFonts w:ascii="Leelawadee" w:eastAsia="Leelawadee" w:hAnsi="Leelawadee" w:cs="Leelawadee"/>
                <w:b/>
              </w:rPr>
              <w:t>Request for quotation Nº:</w:t>
            </w:r>
          </w:p>
        </w:tc>
        <w:tc>
          <w:tcPr>
            <w:tcW w:w="4814" w:type="dxa"/>
            <w:vAlign w:val="center"/>
          </w:tcPr>
          <w:p w14:paraId="02BFD670" w14:textId="77777777" w:rsidR="00DD7574" w:rsidRDefault="00000000">
            <w:pPr>
              <w:jc w:val="center"/>
              <w:rPr>
                <w:rFonts w:ascii="Leelawadee" w:eastAsia="Leelawadee" w:hAnsi="Leelawadee" w:cs="Leelawadee"/>
              </w:rPr>
            </w:pPr>
            <w:r>
              <w:rPr>
                <w:rFonts w:ascii="Leelawadee" w:eastAsia="Leelawadee" w:hAnsi="Leelawadee" w:cs="Leelawadee"/>
              </w:rPr>
              <w:t>UNFPA/FJI/RFQ/24/033</w:t>
            </w:r>
          </w:p>
        </w:tc>
      </w:tr>
      <w:tr w:rsidR="00DD7574" w14:paraId="0AA5E04A" w14:textId="77777777">
        <w:tc>
          <w:tcPr>
            <w:tcW w:w="3708" w:type="dxa"/>
          </w:tcPr>
          <w:p w14:paraId="4B1B746B" w14:textId="77777777" w:rsidR="00DD7574" w:rsidRDefault="00000000">
            <w:pPr>
              <w:rPr>
                <w:rFonts w:ascii="Leelawadee" w:eastAsia="Leelawadee" w:hAnsi="Leelawadee" w:cs="Leelawadee"/>
                <w:b/>
              </w:rPr>
            </w:pPr>
            <w:r>
              <w:rPr>
                <w:rFonts w:ascii="Leelawadee" w:eastAsia="Leelawadee" w:hAnsi="Leelawadee" w:cs="Leelawadee"/>
                <w:b/>
              </w:rPr>
              <w:t xml:space="preserve">Currency of </w:t>
            </w:r>
            <w:proofErr w:type="gramStart"/>
            <w:r>
              <w:rPr>
                <w:rFonts w:ascii="Leelawadee" w:eastAsia="Leelawadee" w:hAnsi="Leelawadee" w:cs="Leelawadee"/>
                <w:b/>
              </w:rPr>
              <w:t>quotation :</w:t>
            </w:r>
            <w:proofErr w:type="gramEnd"/>
          </w:p>
        </w:tc>
        <w:tc>
          <w:tcPr>
            <w:tcW w:w="4814" w:type="dxa"/>
            <w:vAlign w:val="center"/>
          </w:tcPr>
          <w:p w14:paraId="774E1C70" w14:textId="77777777" w:rsidR="00DD7574" w:rsidRDefault="00000000">
            <w:pPr>
              <w:jc w:val="center"/>
              <w:rPr>
                <w:rFonts w:ascii="Leelawadee" w:eastAsia="Leelawadee" w:hAnsi="Leelawadee" w:cs="Leelawadee"/>
              </w:rPr>
            </w:pPr>
            <w:r>
              <w:rPr>
                <w:rFonts w:ascii="Leelawadee" w:eastAsia="Leelawadee" w:hAnsi="Leelawadee" w:cs="Leelawadee"/>
              </w:rPr>
              <w:t>USD</w:t>
            </w:r>
          </w:p>
        </w:tc>
      </w:tr>
      <w:tr w:rsidR="00DD7574" w14:paraId="2FAEFC4B" w14:textId="77777777">
        <w:tc>
          <w:tcPr>
            <w:tcW w:w="3708" w:type="dxa"/>
            <w:tcBorders>
              <w:bottom w:val="single" w:sz="4" w:space="0" w:color="F2F2F2"/>
            </w:tcBorders>
          </w:tcPr>
          <w:p w14:paraId="189A2411" w14:textId="77777777" w:rsidR="00DD7574" w:rsidRDefault="00000000">
            <w:pPr>
              <w:rPr>
                <w:rFonts w:ascii="Leelawadee" w:eastAsia="Leelawadee" w:hAnsi="Leelawadee" w:cs="Leelawadee"/>
                <w:b/>
              </w:rPr>
            </w:pPr>
            <w:r>
              <w:rPr>
                <w:rFonts w:ascii="Leelawadee" w:eastAsia="Leelawadee" w:hAnsi="Leelawadee" w:cs="Leelawadee"/>
                <w:b/>
              </w:rPr>
              <w:t xml:space="preserve">Delivery charges based on the following 2020 Incoterm: </w:t>
            </w:r>
          </w:p>
        </w:tc>
        <w:tc>
          <w:tcPr>
            <w:tcW w:w="4814" w:type="dxa"/>
            <w:tcBorders>
              <w:bottom w:val="single" w:sz="4" w:space="0" w:color="F2F2F2"/>
            </w:tcBorders>
            <w:vAlign w:val="center"/>
          </w:tcPr>
          <w:p w14:paraId="6C6667F4" w14:textId="77777777" w:rsidR="00DD7574" w:rsidRDefault="00000000">
            <w:pPr>
              <w:jc w:val="center"/>
              <w:rPr>
                <w:rFonts w:ascii="Leelawadee" w:eastAsia="Leelawadee" w:hAnsi="Leelawadee" w:cs="Leelawadee"/>
              </w:rPr>
            </w:pPr>
            <w:r>
              <w:rPr>
                <w:rFonts w:ascii="Leelawadee" w:eastAsia="Leelawadee" w:hAnsi="Leelawadee" w:cs="Leelawadee"/>
                <w:color w:val="808080"/>
              </w:rPr>
              <w:t>Choose an item.</w:t>
            </w:r>
          </w:p>
        </w:tc>
      </w:tr>
      <w:tr w:rsidR="00DD7574" w14:paraId="2E7131ED" w14:textId="77777777">
        <w:trPr>
          <w:trHeight w:val="220"/>
        </w:trPr>
        <w:tc>
          <w:tcPr>
            <w:tcW w:w="8522" w:type="dxa"/>
            <w:gridSpan w:val="2"/>
            <w:tcBorders>
              <w:bottom w:val="single" w:sz="4" w:space="0" w:color="F2F2F2"/>
            </w:tcBorders>
          </w:tcPr>
          <w:p w14:paraId="67119E70" w14:textId="77777777" w:rsidR="00DD7574" w:rsidRDefault="00000000">
            <w:pPr>
              <w:rPr>
                <w:rFonts w:ascii="Leelawadee" w:eastAsia="Leelawadee" w:hAnsi="Leelawadee" w:cs="Leelawadee"/>
                <w:b/>
              </w:rPr>
            </w:pPr>
            <w:r>
              <w:rPr>
                <w:rFonts w:ascii="Leelawadee" w:eastAsia="Leelawadee" w:hAnsi="Leelawadee" w:cs="Leelawadee"/>
                <w:b/>
              </w:rPr>
              <w:t>Validity of quotation:</w:t>
            </w:r>
          </w:p>
          <w:p w14:paraId="29F81CAF" w14:textId="77777777" w:rsidR="00DD7574" w:rsidRDefault="00000000">
            <w:pPr>
              <w:jc w:val="both"/>
              <w:rPr>
                <w:rFonts w:ascii="Leelawadee" w:eastAsia="Leelawadee" w:hAnsi="Leelawadee" w:cs="Leelawadee"/>
                <w:b/>
                <w:i/>
              </w:rPr>
            </w:pPr>
            <w:r>
              <w:rPr>
                <w:rFonts w:ascii="Leelawadee" w:eastAsia="Leelawadee" w:hAnsi="Leelawadee" w:cs="Leelawadee"/>
                <w:i/>
              </w:rPr>
              <w:t>(The quotation must be valid for a period of at least 3 months after the submission deadline</w:t>
            </w:r>
          </w:p>
        </w:tc>
      </w:tr>
    </w:tbl>
    <w:p w14:paraId="47952E75" w14:textId="77777777" w:rsidR="00DD7574" w:rsidRDefault="00DD7574">
      <w:pPr>
        <w:rPr>
          <w:rFonts w:ascii="Leelawadee" w:eastAsia="Leelawadee" w:hAnsi="Leelawadee" w:cs="Leelawadee"/>
        </w:rPr>
      </w:pPr>
    </w:p>
    <w:p w14:paraId="412424C8" w14:textId="77777777" w:rsidR="00DD7574" w:rsidRDefault="00000000">
      <w:pPr>
        <w:numPr>
          <w:ilvl w:val="0"/>
          <w:numId w:val="18"/>
        </w:numPr>
        <w:pBdr>
          <w:top w:val="nil"/>
          <w:left w:val="nil"/>
          <w:bottom w:val="nil"/>
          <w:right w:val="nil"/>
          <w:between w:val="nil"/>
        </w:pBdr>
        <w:ind w:left="426" w:hanging="426"/>
        <w:jc w:val="both"/>
        <w:rPr>
          <w:rFonts w:ascii="Leelawadee" w:eastAsia="Leelawadee" w:hAnsi="Leelawadee" w:cs="Leelawadee"/>
          <w:color w:val="000000"/>
        </w:rPr>
      </w:pPr>
      <w:r>
        <w:rPr>
          <w:rFonts w:ascii="Leelawadee" w:eastAsia="Leelawadee" w:hAnsi="Leelawadee" w:cs="Leelawadee"/>
          <w:color w:val="000000"/>
        </w:rPr>
        <w:t xml:space="preserve">Quoted rates must be </w:t>
      </w:r>
      <w:r>
        <w:rPr>
          <w:rFonts w:ascii="Leelawadee" w:eastAsia="Leelawadee" w:hAnsi="Leelawadee" w:cs="Leelawadee"/>
          <w:b/>
          <w:color w:val="FF0000"/>
        </w:rPr>
        <w:t>inclusive of all taxes</w:t>
      </w:r>
      <w:r>
        <w:rPr>
          <w:rFonts w:ascii="Leelawadee" w:eastAsia="Leelawadee" w:hAnsi="Leelawadee" w:cs="Leelawadee"/>
          <w:color w:val="000000"/>
        </w:rPr>
        <w:t xml:space="preserve">, since UNFPA is exempt from taxes. </w:t>
      </w:r>
    </w:p>
    <w:p w14:paraId="22A3E42D" w14:textId="77777777" w:rsidR="00DD7574" w:rsidRDefault="00DD7574">
      <w:pPr>
        <w:jc w:val="both"/>
        <w:rPr>
          <w:rFonts w:ascii="Leelawadee" w:eastAsia="Leelawadee" w:hAnsi="Leelawadee" w:cs="Leelawadee"/>
          <w:highlight w:val="yellow"/>
        </w:rPr>
      </w:pPr>
    </w:p>
    <w:p w14:paraId="04754BD2" w14:textId="77777777" w:rsidR="00DD7574" w:rsidRDefault="00DD7574">
      <w:pPr>
        <w:jc w:val="center"/>
        <w:rPr>
          <w:rFonts w:ascii="Leelawadee" w:eastAsia="Leelawadee" w:hAnsi="Leelawadee" w:cs="Leelawadee"/>
          <w:b/>
          <w:u w:val="single"/>
        </w:rPr>
      </w:pPr>
    </w:p>
    <w:tbl>
      <w:tblPr>
        <w:tblStyle w:val="af2"/>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125"/>
        <w:gridCol w:w="1350"/>
        <w:gridCol w:w="1244"/>
        <w:gridCol w:w="1244"/>
        <w:gridCol w:w="1245"/>
      </w:tblGrid>
      <w:tr w:rsidR="00DD7574" w14:paraId="1186CE4F" w14:textId="77777777">
        <w:trPr>
          <w:jc w:val="center"/>
        </w:trPr>
        <w:tc>
          <w:tcPr>
            <w:tcW w:w="648" w:type="dxa"/>
            <w:tcBorders>
              <w:bottom w:val="single" w:sz="4" w:space="0" w:color="000000"/>
            </w:tcBorders>
            <w:shd w:val="clear" w:color="auto" w:fill="000080"/>
            <w:vAlign w:val="center"/>
          </w:tcPr>
          <w:p w14:paraId="22EA76FB" w14:textId="77777777" w:rsidR="00DD7574" w:rsidRDefault="00000000">
            <w:pPr>
              <w:jc w:val="center"/>
              <w:rPr>
                <w:rFonts w:ascii="Leelawadee" w:eastAsia="Leelawadee" w:hAnsi="Leelawadee" w:cs="Leelawadee"/>
                <w:color w:val="F2F2F2"/>
              </w:rPr>
            </w:pPr>
            <w:r>
              <w:rPr>
                <w:rFonts w:ascii="Leelawadee" w:eastAsia="Leelawadee" w:hAnsi="Leelawadee" w:cs="Leelawadee"/>
                <w:color w:val="F2F2F2"/>
              </w:rPr>
              <w:t>Item</w:t>
            </w:r>
          </w:p>
        </w:tc>
        <w:tc>
          <w:tcPr>
            <w:tcW w:w="4125" w:type="dxa"/>
            <w:tcBorders>
              <w:bottom w:val="single" w:sz="4" w:space="0" w:color="000000"/>
            </w:tcBorders>
            <w:shd w:val="clear" w:color="auto" w:fill="000080"/>
            <w:vAlign w:val="center"/>
          </w:tcPr>
          <w:p w14:paraId="17E33DCC" w14:textId="77777777" w:rsidR="00DD7574" w:rsidRDefault="00000000">
            <w:pPr>
              <w:jc w:val="center"/>
              <w:rPr>
                <w:rFonts w:ascii="Leelawadee" w:eastAsia="Leelawadee" w:hAnsi="Leelawadee" w:cs="Leelawadee"/>
                <w:color w:val="F2F2F2"/>
              </w:rPr>
            </w:pPr>
            <w:r>
              <w:rPr>
                <w:rFonts w:ascii="Leelawadee" w:eastAsia="Leelawadee" w:hAnsi="Leelawadee" w:cs="Leelawadee"/>
                <w:color w:val="F2F2F2"/>
              </w:rPr>
              <w:t>Description</w:t>
            </w:r>
          </w:p>
        </w:tc>
        <w:tc>
          <w:tcPr>
            <w:tcW w:w="1350" w:type="dxa"/>
            <w:tcBorders>
              <w:bottom w:val="single" w:sz="4" w:space="0" w:color="000000"/>
            </w:tcBorders>
            <w:shd w:val="clear" w:color="auto" w:fill="000080"/>
            <w:vAlign w:val="center"/>
          </w:tcPr>
          <w:p w14:paraId="03C680F2" w14:textId="77777777" w:rsidR="00DD7574" w:rsidRDefault="00000000">
            <w:pPr>
              <w:jc w:val="center"/>
              <w:rPr>
                <w:rFonts w:ascii="Leelawadee" w:eastAsia="Leelawadee" w:hAnsi="Leelawadee" w:cs="Leelawadee"/>
                <w:color w:val="F2F2F2"/>
              </w:rPr>
            </w:pPr>
            <w:r>
              <w:rPr>
                <w:rFonts w:ascii="Leelawadee" w:eastAsia="Leelawadee" w:hAnsi="Leelawadee" w:cs="Leelawadee"/>
                <w:color w:val="F2F2F2"/>
              </w:rPr>
              <w:t>Number &amp; Description of Staff by Level</w:t>
            </w:r>
          </w:p>
        </w:tc>
        <w:tc>
          <w:tcPr>
            <w:tcW w:w="1244" w:type="dxa"/>
            <w:tcBorders>
              <w:bottom w:val="single" w:sz="4" w:space="0" w:color="000000"/>
            </w:tcBorders>
            <w:shd w:val="clear" w:color="auto" w:fill="000080"/>
            <w:vAlign w:val="center"/>
          </w:tcPr>
          <w:p w14:paraId="714D827A" w14:textId="77777777" w:rsidR="00DD7574" w:rsidRDefault="00000000">
            <w:pPr>
              <w:jc w:val="center"/>
              <w:rPr>
                <w:rFonts w:ascii="Leelawadee" w:eastAsia="Leelawadee" w:hAnsi="Leelawadee" w:cs="Leelawadee"/>
                <w:color w:val="F2F2F2"/>
              </w:rPr>
            </w:pPr>
            <w:r>
              <w:rPr>
                <w:rFonts w:ascii="Leelawadee" w:eastAsia="Leelawadee" w:hAnsi="Leelawadee" w:cs="Leelawadee"/>
                <w:color w:val="F2F2F2"/>
              </w:rPr>
              <w:t>Hourly Rate</w:t>
            </w:r>
          </w:p>
        </w:tc>
        <w:tc>
          <w:tcPr>
            <w:tcW w:w="1244" w:type="dxa"/>
            <w:tcBorders>
              <w:bottom w:val="single" w:sz="4" w:space="0" w:color="000000"/>
            </w:tcBorders>
            <w:shd w:val="clear" w:color="auto" w:fill="000080"/>
            <w:vAlign w:val="center"/>
          </w:tcPr>
          <w:p w14:paraId="459375DC" w14:textId="77777777" w:rsidR="00DD7574" w:rsidRDefault="00000000">
            <w:pPr>
              <w:jc w:val="center"/>
              <w:rPr>
                <w:rFonts w:ascii="Leelawadee" w:eastAsia="Leelawadee" w:hAnsi="Leelawadee" w:cs="Leelawadee"/>
                <w:color w:val="F2F2F2"/>
              </w:rPr>
            </w:pPr>
            <w:r>
              <w:rPr>
                <w:rFonts w:ascii="Leelawadee" w:eastAsia="Leelawadee" w:hAnsi="Leelawadee" w:cs="Leelawadee"/>
                <w:color w:val="F2F2F2"/>
              </w:rPr>
              <w:t>Hours to be Committed</w:t>
            </w:r>
          </w:p>
        </w:tc>
        <w:tc>
          <w:tcPr>
            <w:tcW w:w="1245" w:type="dxa"/>
            <w:tcBorders>
              <w:bottom w:val="single" w:sz="4" w:space="0" w:color="000000"/>
            </w:tcBorders>
            <w:shd w:val="clear" w:color="auto" w:fill="000080"/>
            <w:vAlign w:val="center"/>
          </w:tcPr>
          <w:p w14:paraId="451D565C" w14:textId="77777777" w:rsidR="00DD7574" w:rsidRDefault="00000000">
            <w:pPr>
              <w:jc w:val="center"/>
              <w:rPr>
                <w:rFonts w:ascii="Leelawadee" w:eastAsia="Leelawadee" w:hAnsi="Leelawadee" w:cs="Leelawadee"/>
                <w:color w:val="F2F2F2"/>
              </w:rPr>
            </w:pPr>
            <w:r>
              <w:rPr>
                <w:rFonts w:ascii="Leelawadee" w:eastAsia="Leelawadee" w:hAnsi="Leelawadee" w:cs="Leelawadee"/>
                <w:color w:val="F2F2F2"/>
              </w:rPr>
              <w:t>Total</w:t>
            </w:r>
          </w:p>
        </w:tc>
      </w:tr>
      <w:tr w:rsidR="00DD7574" w14:paraId="11703B25" w14:textId="77777777">
        <w:trPr>
          <w:jc w:val="center"/>
        </w:trPr>
        <w:tc>
          <w:tcPr>
            <w:tcW w:w="9856" w:type="dxa"/>
            <w:gridSpan w:val="6"/>
            <w:shd w:val="clear" w:color="auto" w:fill="DDDDDD"/>
          </w:tcPr>
          <w:p w14:paraId="7BA559BA" w14:textId="77777777" w:rsidR="00DD7574" w:rsidRDefault="00000000">
            <w:pPr>
              <w:numPr>
                <w:ilvl w:val="0"/>
                <w:numId w:val="11"/>
              </w:numPr>
              <w:pBdr>
                <w:top w:val="nil"/>
                <w:left w:val="nil"/>
                <w:bottom w:val="nil"/>
                <w:right w:val="nil"/>
                <w:between w:val="nil"/>
              </w:pBdr>
              <w:rPr>
                <w:rFonts w:ascii="Leelawadee" w:eastAsia="Leelawadee" w:hAnsi="Leelawadee" w:cs="Leelawadee"/>
                <w:color w:val="000000"/>
              </w:rPr>
            </w:pPr>
            <w:r>
              <w:rPr>
                <w:rFonts w:ascii="Leelawadee" w:eastAsia="Leelawadee" w:hAnsi="Leelawadee" w:cs="Leelawadee"/>
                <w:color w:val="000000"/>
              </w:rPr>
              <w:t>Professional Fees</w:t>
            </w:r>
          </w:p>
        </w:tc>
      </w:tr>
      <w:tr w:rsidR="00DD7574" w14:paraId="6DA2061C" w14:textId="77777777">
        <w:trPr>
          <w:trHeight w:val="285"/>
          <w:jc w:val="center"/>
        </w:trPr>
        <w:tc>
          <w:tcPr>
            <w:tcW w:w="648" w:type="dxa"/>
            <w:shd w:val="clear" w:color="auto" w:fill="auto"/>
          </w:tcPr>
          <w:p w14:paraId="1999B69D" w14:textId="77777777" w:rsidR="00DD7574" w:rsidRDefault="00DD7574">
            <w:pPr>
              <w:jc w:val="both"/>
              <w:rPr>
                <w:rFonts w:ascii="Leelawadee" w:eastAsia="Leelawadee" w:hAnsi="Leelawadee" w:cs="Leelawadee"/>
              </w:rPr>
            </w:pPr>
          </w:p>
        </w:tc>
        <w:tc>
          <w:tcPr>
            <w:tcW w:w="4125" w:type="dxa"/>
            <w:shd w:val="clear" w:color="auto" w:fill="auto"/>
          </w:tcPr>
          <w:p w14:paraId="38FF530B" w14:textId="77777777" w:rsidR="00DD7574" w:rsidRDefault="00DD7574">
            <w:pPr>
              <w:jc w:val="both"/>
              <w:rPr>
                <w:rFonts w:ascii="Leelawadee" w:eastAsia="Leelawadee" w:hAnsi="Leelawadee" w:cs="Leelawadee"/>
              </w:rPr>
            </w:pPr>
          </w:p>
        </w:tc>
        <w:tc>
          <w:tcPr>
            <w:tcW w:w="1350" w:type="dxa"/>
            <w:shd w:val="clear" w:color="auto" w:fill="auto"/>
          </w:tcPr>
          <w:p w14:paraId="362194B4" w14:textId="77777777" w:rsidR="00DD7574" w:rsidRDefault="00DD7574">
            <w:pPr>
              <w:jc w:val="both"/>
              <w:rPr>
                <w:rFonts w:ascii="Leelawadee" w:eastAsia="Leelawadee" w:hAnsi="Leelawadee" w:cs="Leelawadee"/>
              </w:rPr>
            </w:pPr>
          </w:p>
        </w:tc>
        <w:tc>
          <w:tcPr>
            <w:tcW w:w="1244" w:type="dxa"/>
            <w:shd w:val="clear" w:color="auto" w:fill="auto"/>
          </w:tcPr>
          <w:p w14:paraId="415290B6" w14:textId="77777777" w:rsidR="00DD7574" w:rsidRDefault="00DD7574">
            <w:pPr>
              <w:jc w:val="both"/>
              <w:rPr>
                <w:rFonts w:ascii="Leelawadee" w:eastAsia="Leelawadee" w:hAnsi="Leelawadee" w:cs="Leelawadee"/>
              </w:rPr>
            </w:pPr>
          </w:p>
        </w:tc>
        <w:tc>
          <w:tcPr>
            <w:tcW w:w="1244" w:type="dxa"/>
            <w:shd w:val="clear" w:color="auto" w:fill="auto"/>
          </w:tcPr>
          <w:p w14:paraId="17866F5C" w14:textId="77777777" w:rsidR="00DD7574" w:rsidRDefault="00DD7574">
            <w:pPr>
              <w:jc w:val="both"/>
              <w:rPr>
                <w:rFonts w:ascii="Leelawadee" w:eastAsia="Leelawadee" w:hAnsi="Leelawadee" w:cs="Leelawadee"/>
              </w:rPr>
            </w:pPr>
          </w:p>
        </w:tc>
        <w:tc>
          <w:tcPr>
            <w:tcW w:w="1245" w:type="dxa"/>
            <w:shd w:val="clear" w:color="auto" w:fill="auto"/>
          </w:tcPr>
          <w:p w14:paraId="1B6ADCB7" w14:textId="77777777" w:rsidR="00DD7574" w:rsidRDefault="00DD7574">
            <w:pPr>
              <w:jc w:val="both"/>
              <w:rPr>
                <w:rFonts w:ascii="Leelawadee" w:eastAsia="Leelawadee" w:hAnsi="Leelawadee" w:cs="Leelawadee"/>
              </w:rPr>
            </w:pPr>
          </w:p>
        </w:tc>
      </w:tr>
      <w:tr w:rsidR="00DD7574" w14:paraId="3945EADF" w14:textId="77777777">
        <w:trPr>
          <w:jc w:val="center"/>
        </w:trPr>
        <w:tc>
          <w:tcPr>
            <w:tcW w:w="648" w:type="dxa"/>
            <w:shd w:val="clear" w:color="auto" w:fill="auto"/>
          </w:tcPr>
          <w:p w14:paraId="7BD151C3" w14:textId="77777777" w:rsidR="00DD7574" w:rsidRDefault="00DD7574">
            <w:pPr>
              <w:jc w:val="both"/>
              <w:rPr>
                <w:rFonts w:ascii="Leelawadee" w:eastAsia="Leelawadee" w:hAnsi="Leelawadee" w:cs="Leelawadee"/>
              </w:rPr>
            </w:pPr>
          </w:p>
        </w:tc>
        <w:tc>
          <w:tcPr>
            <w:tcW w:w="4125" w:type="dxa"/>
            <w:shd w:val="clear" w:color="auto" w:fill="auto"/>
          </w:tcPr>
          <w:p w14:paraId="283A8DC4" w14:textId="77777777" w:rsidR="00DD7574" w:rsidRDefault="00DD7574">
            <w:pPr>
              <w:jc w:val="both"/>
              <w:rPr>
                <w:rFonts w:ascii="Leelawadee" w:eastAsia="Leelawadee" w:hAnsi="Leelawadee" w:cs="Leelawadee"/>
              </w:rPr>
            </w:pPr>
          </w:p>
        </w:tc>
        <w:tc>
          <w:tcPr>
            <w:tcW w:w="1350" w:type="dxa"/>
            <w:shd w:val="clear" w:color="auto" w:fill="auto"/>
          </w:tcPr>
          <w:p w14:paraId="695D6FA4" w14:textId="77777777" w:rsidR="00DD7574" w:rsidRDefault="00DD7574">
            <w:pPr>
              <w:jc w:val="both"/>
              <w:rPr>
                <w:rFonts w:ascii="Leelawadee" w:eastAsia="Leelawadee" w:hAnsi="Leelawadee" w:cs="Leelawadee"/>
              </w:rPr>
            </w:pPr>
          </w:p>
        </w:tc>
        <w:tc>
          <w:tcPr>
            <w:tcW w:w="1244" w:type="dxa"/>
            <w:shd w:val="clear" w:color="auto" w:fill="auto"/>
          </w:tcPr>
          <w:p w14:paraId="4090E5CF" w14:textId="77777777" w:rsidR="00DD7574" w:rsidRDefault="00DD7574">
            <w:pPr>
              <w:jc w:val="both"/>
              <w:rPr>
                <w:rFonts w:ascii="Leelawadee" w:eastAsia="Leelawadee" w:hAnsi="Leelawadee" w:cs="Leelawadee"/>
              </w:rPr>
            </w:pPr>
          </w:p>
        </w:tc>
        <w:tc>
          <w:tcPr>
            <w:tcW w:w="1244" w:type="dxa"/>
            <w:shd w:val="clear" w:color="auto" w:fill="auto"/>
          </w:tcPr>
          <w:p w14:paraId="11CCFA03" w14:textId="77777777" w:rsidR="00DD7574" w:rsidRDefault="00DD7574">
            <w:pPr>
              <w:jc w:val="both"/>
              <w:rPr>
                <w:rFonts w:ascii="Leelawadee" w:eastAsia="Leelawadee" w:hAnsi="Leelawadee" w:cs="Leelawadee"/>
              </w:rPr>
            </w:pPr>
          </w:p>
        </w:tc>
        <w:tc>
          <w:tcPr>
            <w:tcW w:w="1245" w:type="dxa"/>
            <w:shd w:val="clear" w:color="auto" w:fill="auto"/>
          </w:tcPr>
          <w:p w14:paraId="7FA00753" w14:textId="77777777" w:rsidR="00DD7574" w:rsidRDefault="00DD7574">
            <w:pPr>
              <w:jc w:val="both"/>
              <w:rPr>
                <w:rFonts w:ascii="Leelawadee" w:eastAsia="Leelawadee" w:hAnsi="Leelawadee" w:cs="Leelawadee"/>
              </w:rPr>
            </w:pPr>
          </w:p>
        </w:tc>
      </w:tr>
      <w:tr w:rsidR="00DD7574" w14:paraId="5F5DE5D0" w14:textId="77777777">
        <w:trPr>
          <w:jc w:val="center"/>
        </w:trPr>
        <w:tc>
          <w:tcPr>
            <w:tcW w:w="648" w:type="dxa"/>
            <w:shd w:val="clear" w:color="auto" w:fill="auto"/>
          </w:tcPr>
          <w:p w14:paraId="4A504042" w14:textId="77777777" w:rsidR="00DD7574" w:rsidRDefault="00DD7574">
            <w:pPr>
              <w:jc w:val="both"/>
              <w:rPr>
                <w:rFonts w:ascii="Leelawadee" w:eastAsia="Leelawadee" w:hAnsi="Leelawadee" w:cs="Leelawadee"/>
              </w:rPr>
            </w:pPr>
          </w:p>
        </w:tc>
        <w:tc>
          <w:tcPr>
            <w:tcW w:w="4125" w:type="dxa"/>
            <w:shd w:val="clear" w:color="auto" w:fill="auto"/>
          </w:tcPr>
          <w:p w14:paraId="03BDF640" w14:textId="77777777" w:rsidR="00DD7574" w:rsidRDefault="00DD7574">
            <w:pPr>
              <w:jc w:val="both"/>
              <w:rPr>
                <w:rFonts w:ascii="Leelawadee" w:eastAsia="Leelawadee" w:hAnsi="Leelawadee" w:cs="Leelawadee"/>
              </w:rPr>
            </w:pPr>
          </w:p>
        </w:tc>
        <w:tc>
          <w:tcPr>
            <w:tcW w:w="1350" w:type="dxa"/>
            <w:shd w:val="clear" w:color="auto" w:fill="auto"/>
          </w:tcPr>
          <w:p w14:paraId="299CB9A9" w14:textId="77777777" w:rsidR="00DD7574" w:rsidRDefault="00DD7574">
            <w:pPr>
              <w:jc w:val="both"/>
              <w:rPr>
                <w:rFonts w:ascii="Leelawadee" w:eastAsia="Leelawadee" w:hAnsi="Leelawadee" w:cs="Leelawadee"/>
              </w:rPr>
            </w:pPr>
          </w:p>
        </w:tc>
        <w:tc>
          <w:tcPr>
            <w:tcW w:w="1244" w:type="dxa"/>
            <w:shd w:val="clear" w:color="auto" w:fill="auto"/>
          </w:tcPr>
          <w:p w14:paraId="7C8B5C03" w14:textId="77777777" w:rsidR="00DD7574" w:rsidRDefault="00DD7574">
            <w:pPr>
              <w:jc w:val="both"/>
              <w:rPr>
                <w:rFonts w:ascii="Leelawadee" w:eastAsia="Leelawadee" w:hAnsi="Leelawadee" w:cs="Leelawadee"/>
              </w:rPr>
            </w:pPr>
          </w:p>
        </w:tc>
        <w:tc>
          <w:tcPr>
            <w:tcW w:w="1244" w:type="dxa"/>
            <w:shd w:val="clear" w:color="auto" w:fill="auto"/>
          </w:tcPr>
          <w:p w14:paraId="0955D435" w14:textId="77777777" w:rsidR="00DD7574" w:rsidRDefault="00DD7574">
            <w:pPr>
              <w:jc w:val="both"/>
              <w:rPr>
                <w:rFonts w:ascii="Leelawadee" w:eastAsia="Leelawadee" w:hAnsi="Leelawadee" w:cs="Leelawadee"/>
              </w:rPr>
            </w:pPr>
          </w:p>
        </w:tc>
        <w:tc>
          <w:tcPr>
            <w:tcW w:w="1245" w:type="dxa"/>
            <w:shd w:val="clear" w:color="auto" w:fill="auto"/>
          </w:tcPr>
          <w:p w14:paraId="3CBAA522" w14:textId="77777777" w:rsidR="00DD7574" w:rsidRDefault="00DD7574">
            <w:pPr>
              <w:jc w:val="both"/>
              <w:rPr>
                <w:rFonts w:ascii="Leelawadee" w:eastAsia="Leelawadee" w:hAnsi="Leelawadee" w:cs="Leelawadee"/>
              </w:rPr>
            </w:pPr>
          </w:p>
        </w:tc>
      </w:tr>
      <w:tr w:rsidR="00DD7574" w14:paraId="0D52EAA8" w14:textId="77777777">
        <w:trPr>
          <w:jc w:val="center"/>
        </w:trPr>
        <w:tc>
          <w:tcPr>
            <w:tcW w:w="8611" w:type="dxa"/>
            <w:gridSpan w:val="5"/>
            <w:tcBorders>
              <w:bottom w:val="single" w:sz="4" w:space="0" w:color="000000"/>
            </w:tcBorders>
            <w:shd w:val="clear" w:color="auto" w:fill="auto"/>
          </w:tcPr>
          <w:p w14:paraId="30463BF3" w14:textId="77777777" w:rsidR="00DD7574" w:rsidRDefault="00000000">
            <w:pPr>
              <w:jc w:val="right"/>
              <w:rPr>
                <w:rFonts w:ascii="Leelawadee" w:eastAsia="Leelawadee" w:hAnsi="Leelawadee" w:cs="Leelawadee"/>
                <w:i/>
              </w:rPr>
            </w:pPr>
            <w:r>
              <w:rPr>
                <w:rFonts w:ascii="Leelawadee" w:eastAsia="Leelawadee" w:hAnsi="Leelawadee" w:cs="Leelawadee"/>
                <w:i/>
              </w:rPr>
              <w:t>Total Professional Fees</w:t>
            </w:r>
          </w:p>
        </w:tc>
        <w:tc>
          <w:tcPr>
            <w:tcW w:w="1245" w:type="dxa"/>
            <w:tcBorders>
              <w:bottom w:val="single" w:sz="4" w:space="0" w:color="000000"/>
            </w:tcBorders>
            <w:shd w:val="clear" w:color="auto" w:fill="auto"/>
          </w:tcPr>
          <w:p w14:paraId="11769586" w14:textId="77777777" w:rsidR="00DD7574" w:rsidRDefault="00000000">
            <w:pPr>
              <w:jc w:val="right"/>
              <w:rPr>
                <w:rFonts w:ascii="Leelawadee" w:eastAsia="Leelawadee" w:hAnsi="Leelawadee" w:cs="Leelawadee"/>
              </w:rPr>
            </w:pPr>
            <w:r>
              <w:rPr>
                <w:rFonts w:ascii="Leelawadee" w:eastAsia="Leelawadee" w:hAnsi="Leelawadee" w:cs="Leelawadee"/>
              </w:rPr>
              <w:t>$$</w:t>
            </w:r>
          </w:p>
        </w:tc>
      </w:tr>
      <w:tr w:rsidR="00DD7574" w14:paraId="5C686B18" w14:textId="77777777">
        <w:trPr>
          <w:jc w:val="center"/>
        </w:trPr>
        <w:tc>
          <w:tcPr>
            <w:tcW w:w="9856" w:type="dxa"/>
            <w:gridSpan w:val="6"/>
            <w:shd w:val="clear" w:color="auto" w:fill="DDDDDD"/>
          </w:tcPr>
          <w:p w14:paraId="4100F29E" w14:textId="77777777" w:rsidR="00DD7574" w:rsidRDefault="00000000">
            <w:pPr>
              <w:numPr>
                <w:ilvl w:val="0"/>
                <w:numId w:val="11"/>
              </w:numPr>
              <w:pBdr>
                <w:top w:val="nil"/>
                <w:left w:val="nil"/>
                <w:bottom w:val="nil"/>
                <w:right w:val="nil"/>
                <w:between w:val="nil"/>
              </w:pBdr>
              <w:jc w:val="both"/>
              <w:rPr>
                <w:rFonts w:ascii="Leelawadee" w:eastAsia="Leelawadee" w:hAnsi="Leelawadee" w:cs="Leelawadee"/>
                <w:color w:val="000000"/>
              </w:rPr>
            </w:pPr>
            <w:r>
              <w:rPr>
                <w:rFonts w:ascii="Leelawadee" w:eastAsia="Leelawadee" w:hAnsi="Leelawadee" w:cs="Leelawadee"/>
                <w:color w:val="000000"/>
              </w:rPr>
              <w:t>Out-of-Pocket expenses</w:t>
            </w:r>
          </w:p>
        </w:tc>
      </w:tr>
      <w:tr w:rsidR="00DD7574" w14:paraId="01EDE6B8" w14:textId="77777777">
        <w:trPr>
          <w:jc w:val="center"/>
        </w:trPr>
        <w:tc>
          <w:tcPr>
            <w:tcW w:w="648" w:type="dxa"/>
            <w:shd w:val="clear" w:color="auto" w:fill="auto"/>
          </w:tcPr>
          <w:p w14:paraId="2CE14D70" w14:textId="77777777" w:rsidR="00DD7574" w:rsidRDefault="00DD7574">
            <w:pPr>
              <w:jc w:val="both"/>
              <w:rPr>
                <w:rFonts w:ascii="Leelawadee" w:eastAsia="Leelawadee" w:hAnsi="Leelawadee" w:cs="Leelawadee"/>
              </w:rPr>
            </w:pPr>
          </w:p>
        </w:tc>
        <w:tc>
          <w:tcPr>
            <w:tcW w:w="4125" w:type="dxa"/>
            <w:shd w:val="clear" w:color="auto" w:fill="auto"/>
          </w:tcPr>
          <w:p w14:paraId="5A6493BC" w14:textId="77777777" w:rsidR="00DD7574" w:rsidRDefault="00DD7574">
            <w:pPr>
              <w:jc w:val="both"/>
              <w:rPr>
                <w:rFonts w:ascii="Leelawadee" w:eastAsia="Leelawadee" w:hAnsi="Leelawadee" w:cs="Leelawadee"/>
              </w:rPr>
            </w:pPr>
          </w:p>
        </w:tc>
        <w:tc>
          <w:tcPr>
            <w:tcW w:w="1350" w:type="dxa"/>
            <w:shd w:val="clear" w:color="auto" w:fill="auto"/>
          </w:tcPr>
          <w:p w14:paraId="5F84692A" w14:textId="77777777" w:rsidR="00DD7574" w:rsidRDefault="00DD7574">
            <w:pPr>
              <w:jc w:val="both"/>
              <w:rPr>
                <w:rFonts w:ascii="Leelawadee" w:eastAsia="Leelawadee" w:hAnsi="Leelawadee" w:cs="Leelawadee"/>
              </w:rPr>
            </w:pPr>
          </w:p>
        </w:tc>
        <w:tc>
          <w:tcPr>
            <w:tcW w:w="1244" w:type="dxa"/>
            <w:shd w:val="clear" w:color="auto" w:fill="auto"/>
          </w:tcPr>
          <w:p w14:paraId="75C3503D" w14:textId="77777777" w:rsidR="00DD7574" w:rsidRDefault="00DD7574">
            <w:pPr>
              <w:jc w:val="both"/>
              <w:rPr>
                <w:rFonts w:ascii="Leelawadee" w:eastAsia="Leelawadee" w:hAnsi="Leelawadee" w:cs="Leelawadee"/>
              </w:rPr>
            </w:pPr>
          </w:p>
        </w:tc>
        <w:tc>
          <w:tcPr>
            <w:tcW w:w="1244" w:type="dxa"/>
            <w:shd w:val="clear" w:color="auto" w:fill="auto"/>
          </w:tcPr>
          <w:p w14:paraId="60EA2826" w14:textId="77777777" w:rsidR="00DD7574" w:rsidRDefault="00DD7574">
            <w:pPr>
              <w:jc w:val="both"/>
              <w:rPr>
                <w:rFonts w:ascii="Leelawadee" w:eastAsia="Leelawadee" w:hAnsi="Leelawadee" w:cs="Leelawadee"/>
              </w:rPr>
            </w:pPr>
          </w:p>
        </w:tc>
        <w:tc>
          <w:tcPr>
            <w:tcW w:w="1245" w:type="dxa"/>
            <w:shd w:val="clear" w:color="auto" w:fill="auto"/>
          </w:tcPr>
          <w:p w14:paraId="12131A8A" w14:textId="77777777" w:rsidR="00DD7574" w:rsidRDefault="00DD7574">
            <w:pPr>
              <w:jc w:val="both"/>
              <w:rPr>
                <w:rFonts w:ascii="Leelawadee" w:eastAsia="Leelawadee" w:hAnsi="Leelawadee" w:cs="Leelawadee"/>
              </w:rPr>
            </w:pPr>
          </w:p>
        </w:tc>
      </w:tr>
      <w:tr w:rsidR="00DD7574" w14:paraId="683F32E0" w14:textId="77777777">
        <w:trPr>
          <w:jc w:val="center"/>
        </w:trPr>
        <w:tc>
          <w:tcPr>
            <w:tcW w:w="648" w:type="dxa"/>
            <w:shd w:val="clear" w:color="auto" w:fill="auto"/>
          </w:tcPr>
          <w:p w14:paraId="1EB8D85E" w14:textId="77777777" w:rsidR="00DD7574" w:rsidRDefault="00DD7574">
            <w:pPr>
              <w:jc w:val="both"/>
              <w:rPr>
                <w:rFonts w:ascii="Leelawadee" w:eastAsia="Leelawadee" w:hAnsi="Leelawadee" w:cs="Leelawadee"/>
              </w:rPr>
            </w:pPr>
          </w:p>
        </w:tc>
        <w:tc>
          <w:tcPr>
            <w:tcW w:w="4125" w:type="dxa"/>
            <w:shd w:val="clear" w:color="auto" w:fill="auto"/>
          </w:tcPr>
          <w:p w14:paraId="3451587B" w14:textId="77777777" w:rsidR="00DD7574" w:rsidRDefault="00DD7574">
            <w:pPr>
              <w:jc w:val="both"/>
              <w:rPr>
                <w:rFonts w:ascii="Leelawadee" w:eastAsia="Leelawadee" w:hAnsi="Leelawadee" w:cs="Leelawadee"/>
              </w:rPr>
            </w:pPr>
          </w:p>
        </w:tc>
        <w:tc>
          <w:tcPr>
            <w:tcW w:w="1350" w:type="dxa"/>
            <w:shd w:val="clear" w:color="auto" w:fill="auto"/>
          </w:tcPr>
          <w:p w14:paraId="2FBC385B" w14:textId="77777777" w:rsidR="00DD7574" w:rsidRDefault="00DD7574">
            <w:pPr>
              <w:jc w:val="both"/>
              <w:rPr>
                <w:rFonts w:ascii="Leelawadee" w:eastAsia="Leelawadee" w:hAnsi="Leelawadee" w:cs="Leelawadee"/>
              </w:rPr>
            </w:pPr>
          </w:p>
        </w:tc>
        <w:tc>
          <w:tcPr>
            <w:tcW w:w="1244" w:type="dxa"/>
            <w:shd w:val="clear" w:color="auto" w:fill="auto"/>
          </w:tcPr>
          <w:p w14:paraId="62CAD472" w14:textId="77777777" w:rsidR="00DD7574" w:rsidRDefault="00DD7574">
            <w:pPr>
              <w:jc w:val="both"/>
              <w:rPr>
                <w:rFonts w:ascii="Leelawadee" w:eastAsia="Leelawadee" w:hAnsi="Leelawadee" w:cs="Leelawadee"/>
              </w:rPr>
            </w:pPr>
          </w:p>
        </w:tc>
        <w:tc>
          <w:tcPr>
            <w:tcW w:w="1244" w:type="dxa"/>
            <w:shd w:val="clear" w:color="auto" w:fill="auto"/>
          </w:tcPr>
          <w:p w14:paraId="1A450E01" w14:textId="77777777" w:rsidR="00DD7574" w:rsidRDefault="00DD7574">
            <w:pPr>
              <w:jc w:val="both"/>
              <w:rPr>
                <w:rFonts w:ascii="Leelawadee" w:eastAsia="Leelawadee" w:hAnsi="Leelawadee" w:cs="Leelawadee"/>
              </w:rPr>
            </w:pPr>
          </w:p>
        </w:tc>
        <w:tc>
          <w:tcPr>
            <w:tcW w:w="1245" w:type="dxa"/>
            <w:shd w:val="clear" w:color="auto" w:fill="auto"/>
          </w:tcPr>
          <w:p w14:paraId="6637081D" w14:textId="77777777" w:rsidR="00DD7574" w:rsidRDefault="00DD7574">
            <w:pPr>
              <w:jc w:val="both"/>
              <w:rPr>
                <w:rFonts w:ascii="Leelawadee" w:eastAsia="Leelawadee" w:hAnsi="Leelawadee" w:cs="Leelawadee"/>
              </w:rPr>
            </w:pPr>
          </w:p>
        </w:tc>
      </w:tr>
      <w:tr w:rsidR="00DD7574" w14:paraId="1F9E31C8" w14:textId="77777777">
        <w:trPr>
          <w:jc w:val="center"/>
        </w:trPr>
        <w:tc>
          <w:tcPr>
            <w:tcW w:w="8611" w:type="dxa"/>
            <w:gridSpan w:val="5"/>
            <w:shd w:val="clear" w:color="auto" w:fill="auto"/>
          </w:tcPr>
          <w:p w14:paraId="5B8F9C42" w14:textId="77777777" w:rsidR="00DD7574" w:rsidRDefault="00000000">
            <w:pPr>
              <w:jc w:val="right"/>
              <w:rPr>
                <w:rFonts w:ascii="Leelawadee" w:eastAsia="Leelawadee" w:hAnsi="Leelawadee" w:cs="Leelawadee"/>
                <w:i/>
              </w:rPr>
            </w:pPr>
            <w:r>
              <w:rPr>
                <w:rFonts w:ascii="Leelawadee" w:eastAsia="Leelawadee" w:hAnsi="Leelawadee" w:cs="Leelawadee"/>
                <w:i/>
              </w:rPr>
              <w:t>Total Out of Pocket Expenses</w:t>
            </w:r>
          </w:p>
        </w:tc>
        <w:tc>
          <w:tcPr>
            <w:tcW w:w="1245" w:type="dxa"/>
            <w:shd w:val="clear" w:color="auto" w:fill="auto"/>
          </w:tcPr>
          <w:p w14:paraId="2F6A647F" w14:textId="77777777" w:rsidR="00DD7574" w:rsidRDefault="00000000">
            <w:pPr>
              <w:jc w:val="right"/>
              <w:rPr>
                <w:rFonts w:ascii="Leelawadee" w:eastAsia="Leelawadee" w:hAnsi="Leelawadee" w:cs="Leelawadee"/>
              </w:rPr>
            </w:pPr>
            <w:r>
              <w:rPr>
                <w:rFonts w:ascii="Leelawadee" w:eastAsia="Leelawadee" w:hAnsi="Leelawadee" w:cs="Leelawadee"/>
              </w:rPr>
              <w:t>$$</w:t>
            </w:r>
          </w:p>
        </w:tc>
      </w:tr>
      <w:tr w:rsidR="00DD7574" w14:paraId="5146D923" w14:textId="77777777">
        <w:trPr>
          <w:jc w:val="center"/>
        </w:trPr>
        <w:tc>
          <w:tcPr>
            <w:tcW w:w="8611" w:type="dxa"/>
            <w:gridSpan w:val="5"/>
            <w:shd w:val="clear" w:color="auto" w:fill="auto"/>
          </w:tcPr>
          <w:p w14:paraId="12E890BD" w14:textId="77777777" w:rsidR="00DD7574" w:rsidRDefault="00000000">
            <w:pPr>
              <w:jc w:val="right"/>
              <w:rPr>
                <w:rFonts w:ascii="Leelawadee" w:eastAsia="Leelawadee" w:hAnsi="Leelawadee" w:cs="Leelawadee"/>
                <w:b/>
                <w:i/>
              </w:rPr>
            </w:pPr>
            <w:r>
              <w:rPr>
                <w:rFonts w:ascii="Leelawadee" w:eastAsia="Leelawadee" w:hAnsi="Leelawadee" w:cs="Leelawadee"/>
                <w:b/>
                <w:i/>
              </w:rPr>
              <w:t xml:space="preserve">Total Contract Price </w:t>
            </w:r>
          </w:p>
          <w:p w14:paraId="7F055648" w14:textId="77777777" w:rsidR="00DD7574" w:rsidRDefault="00000000">
            <w:pPr>
              <w:jc w:val="right"/>
              <w:rPr>
                <w:rFonts w:ascii="Leelawadee" w:eastAsia="Leelawadee" w:hAnsi="Leelawadee" w:cs="Leelawadee"/>
                <w:i/>
              </w:rPr>
            </w:pPr>
            <w:r>
              <w:rPr>
                <w:rFonts w:ascii="Leelawadee" w:eastAsia="Leelawadee" w:hAnsi="Leelawadee" w:cs="Leelawadee"/>
                <w:i/>
              </w:rPr>
              <w:t>(Professional Fees + Out of Pocket Expenses)</w:t>
            </w:r>
          </w:p>
        </w:tc>
        <w:tc>
          <w:tcPr>
            <w:tcW w:w="1245" w:type="dxa"/>
            <w:shd w:val="clear" w:color="auto" w:fill="auto"/>
            <w:vAlign w:val="center"/>
          </w:tcPr>
          <w:p w14:paraId="0ACC0E22" w14:textId="77777777" w:rsidR="00DD7574" w:rsidRDefault="00000000">
            <w:pPr>
              <w:jc w:val="right"/>
              <w:rPr>
                <w:rFonts w:ascii="Leelawadee" w:eastAsia="Leelawadee" w:hAnsi="Leelawadee" w:cs="Leelawadee"/>
              </w:rPr>
            </w:pPr>
            <w:r>
              <w:rPr>
                <w:rFonts w:ascii="Leelawadee" w:eastAsia="Leelawadee" w:hAnsi="Leelawadee" w:cs="Leelawadee"/>
              </w:rPr>
              <w:t>$$</w:t>
            </w:r>
          </w:p>
        </w:tc>
      </w:tr>
    </w:tbl>
    <w:p w14:paraId="2604E2B1" w14:textId="77777777" w:rsidR="00DD7574" w:rsidRDefault="00DD7574">
      <w:pPr>
        <w:rPr>
          <w:rFonts w:ascii="Leelawadee" w:eastAsia="Leelawadee" w:hAnsi="Leelawadee" w:cs="Leelawadee"/>
          <w:b/>
        </w:rPr>
      </w:pPr>
    </w:p>
    <w:p w14:paraId="24796503" w14:textId="77777777" w:rsidR="00DD7574" w:rsidRDefault="00000000">
      <w:pPr>
        <w:tabs>
          <w:tab w:val="left" w:pos="-180"/>
          <w:tab w:val="right" w:pos="1980"/>
          <w:tab w:val="left" w:pos="2160"/>
          <w:tab w:val="left" w:pos="4320"/>
        </w:tabs>
        <w:rPr>
          <w:rFonts w:ascii="Leelawadee" w:eastAsia="Leelawadee" w:hAnsi="Leelawadee" w:cs="Leelawadee"/>
          <w:b/>
        </w:rPr>
      </w:pPr>
      <w:r>
        <w:rPr>
          <w:noProof/>
        </w:rPr>
        <mc:AlternateContent>
          <mc:Choice Requires="wps">
            <w:drawing>
              <wp:anchor distT="0" distB="0" distL="114300" distR="114300" simplePos="0" relativeHeight="251658240" behindDoc="0" locked="0" layoutInCell="1" hidden="0" allowOverlap="1" wp14:anchorId="26CC57A8" wp14:editId="084B91B1">
                <wp:simplePos x="0" y="0"/>
                <wp:positionH relativeFrom="column">
                  <wp:posOffset>1</wp:posOffset>
                </wp:positionH>
                <wp:positionV relativeFrom="paragraph">
                  <wp:posOffset>28575</wp:posOffset>
                </wp:positionV>
                <wp:extent cx="6200775" cy="1015611"/>
                <wp:effectExtent l="0" t="0" r="0" b="0"/>
                <wp:wrapNone/>
                <wp:docPr id="311" name="Rectangle 311"/>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7CEB5186" w14:textId="77777777" w:rsidR="00DD7574"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26CC57A8" id="Rectangle 311" o:spid="_x0000_s1026" style="position:absolute;margin-left:0;margin-top:2.25pt;width:488.25pt;height:79.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" filled="f">
                <v:stroke startarrowwidth="narrow" startarrowlength="short" endarrowwidth="narrow" endarrowlength="short"/>
                <v:textbox inset="2.53958mm,1.2694mm,2.53958mm,1.2694mm">
                  <w:txbxContent>
                    <w:p w14:paraId="7CEB5186" w14:textId="77777777" w:rsidR="00DD7574"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6024ED38" w14:textId="77777777" w:rsidR="00DD7574" w:rsidRDefault="00DD7574">
      <w:pPr>
        <w:tabs>
          <w:tab w:val="left" w:pos="-180"/>
          <w:tab w:val="right" w:pos="1980"/>
          <w:tab w:val="left" w:pos="2160"/>
          <w:tab w:val="left" w:pos="4320"/>
        </w:tabs>
        <w:rPr>
          <w:rFonts w:ascii="Leelawadee" w:eastAsia="Leelawadee" w:hAnsi="Leelawadee" w:cs="Leelawadee"/>
          <w:b/>
        </w:rPr>
      </w:pPr>
    </w:p>
    <w:p w14:paraId="03AD61FA" w14:textId="77777777" w:rsidR="00DD7574" w:rsidRDefault="00DD7574">
      <w:pPr>
        <w:tabs>
          <w:tab w:val="left" w:pos="-180"/>
          <w:tab w:val="right" w:pos="1980"/>
          <w:tab w:val="left" w:pos="2160"/>
          <w:tab w:val="left" w:pos="4320"/>
        </w:tabs>
        <w:rPr>
          <w:rFonts w:ascii="Leelawadee" w:eastAsia="Leelawadee" w:hAnsi="Leelawadee" w:cs="Leelawadee"/>
          <w:b/>
        </w:rPr>
      </w:pPr>
    </w:p>
    <w:p w14:paraId="2D946520" w14:textId="77777777" w:rsidR="00DD7574" w:rsidRDefault="00DD7574">
      <w:pPr>
        <w:tabs>
          <w:tab w:val="left" w:pos="-180"/>
          <w:tab w:val="right" w:pos="1980"/>
          <w:tab w:val="left" w:pos="2160"/>
          <w:tab w:val="left" w:pos="4320"/>
        </w:tabs>
        <w:rPr>
          <w:rFonts w:ascii="Leelawadee" w:eastAsia="Leelawadee" w:hAnsi="Leelawadee" w:cs="Leelawadee"/>
          <w:b/>
        </w:rPr>
      </w:pPr>
    </w:p>
    <w:p w14:paraId="30F84408" w14:textId="77777777" w:rsidR="00DD7574" w:rsidRDefault="00DD7574">
      <w:pPr>
        <w:tabs>
          <w:tab w:val="left" w:pos="-180"/>
          <w:tab w:val="right" w:pos="1980"/>
          <w:tab w:val="left" w:pos="2160"/>
          <w:tab w:val="left" w:pos="4320"/>
        </w:tabs>
        <w:rPr>
          <w:rFonts w:ascii="Leelawadee" w:eastAsia="Leelawadee" w:hAnsi="Leelawadee" w:cs="Leelawadee"/>
          <w:b/>
        </w:rPr>
      </w:pPr>
    </w:p>
    <w:p w14:paraId="3F56C4B8" w14:textId="77777777" w:rsidR="00DD7574" w:rsidRDefault="00DD7574">
      <w:pPr>
        <w:pBdr>
          <w:top w:val="nil"/>
          <w:left w:val="nil"/>
          <w:bottom w:val="nil"/>
          <w:right w:val="nil"/>
          <w:between w:val="nil"/>
        </w:pBdr>
        <w:tabs>
          <w:tab w:val="left" w:pos="851"/>
        </w:tabs>
        <w:spacing w:line="276" w:lineRule="auto"/>
        <w:jc w:val="both"/>
        <w:rPr>
          <w:rFonts w:ascii="Leelawadee" w:eastAsia="Leelawadee" w:hAnsi="Leelawadee" w:cs="Leelawadee"/>
        </w:rPr>
      </w:pPr>
    </w:p>
    <w:p w14:paraId="7EC58A33" w14:textId="77777777" w:rsidR="00DD7574" w:rsidRDefault="00DD7574">
      <w:pPr>
        <w:pBdr>
          <w:top w:val="nil"/>
          <w:left w:val="nil"/>
          <w:bottom w:val="nil"/>
          <w:right w:val="nil"/>
          <w:between w:val="nil"/>
        </w:pBdr>
        <w:tabs>
          <w:tab w:val="left" w:pos="851"/>
        </w:tabs>
        <w:spacing w:line="276" w:lineRule="auto"/>
        <w:jc w:val="both"/>
        <w:rPr>
          <w:rFonts w:ascii="Leelawadee" w:eastAsia="Leelawadee" w:hAnsi="Leelawadee" w:cs="Leelawadee"/>
        </w:rPr>
      </w:pPr>
    </w:p>
    <w:p w14:paraId="7B53D20A" w14:textId="77777777" w:rsidR="00DD7574" w:rsidRDefault="00000000">
      <w:pPr>
        <w:pBdr>
          <w:top w:val="nil"/>
          <w:left w:val="nil"/>
          <w:bottom w:val="nil"/>
          <w:right w:val="nil"/>
          <w:between w:val="nil"/>
        </w:pBdr>
        <w:tabs>
          <w:tab w:val="left" w:pos="851"/>
        </w:tabs>
        <w:spacing w:line="276" w:lineRule="auto"/>
        <w:jc w:val="both"/>
        <w:rPr>
          <w:rFonts w:ascii="Leelawadee" w:eastAsia="Leelawadee" w:hAnsi="Leelawadee" w:cs="Leelawadee"/>
          <w:color w:val="000000"/>
        </w:rPr>
      </w:pPr>
      <w:r>
        <w:rPr>
          <w:rFonts w:ascii="Leelawadee" w:eastAsia="Leelawadee" w:hAnsi="Leelawadee" w:cs="Leelawadee"/>
          <w:color w:val="000000"/>
        </w:rPr>
        <w:t xml:space="preserve">I hereby certify that the company mentioned above, which I am duly authorized to sign for, has reviewed RFQ UNFPA/FJI/RFQ/24/033 including all annexes, amendments to the RFQ document (if applicable) and the responses provided by UNFPA on clarification questions from the prospective service providers.  Further, the company accepts the General Conditions of Contract for </w:t>
      </w:r>
      <w:proofErr w:type="gramStart"/>
      <w:r>
        <w:rPr>
          <w:rFonts w:ascii="Leelawadee" w:eastAsia="Leelawadee" w:hAnsi="Leelawadee" w:cs="Leelawadee"/>
          <w:color w:val="000000"/>
        </w:rPr>
        <w:t>UNFPA</w:t>
      </w:r>
      <w:proofErr w:type="gramEnd"/>
      <w:r>
        <w:rPr>
          <w:rFonts w:ascii="Leelawadee" w:eastAsia="Leelawadee" w:hAnsi="Leelawadee" w:cs="Leelawadee"/>
          <w:color w:val="000000"/>
        </w:rPr>
        <w:t xml:space="preserve"> and we will abide by this quotation until it expires. </w:t>
      </w:r>
    </w:p>
    <w:tbl>
      <w:tblPr>
        <w:tblStyle w:val="af3"/>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DD7574" w14:paraId="1932CD86" w14:textId="77777777">
        <w:tc>
          <w:tcPr>
            <w:tcW w:w="4927" w:type="dxa"/>
            <w:shd w:val="clear" w:color="auto" w:fill="auto"/>
            <w:vAlign w:val="center"/>
          </w:tcPr>
          <w:p w14:paraId="59ADD23A" w14:textId="77777777" w:rsidR="00DD7574" w:rsidRDefault="00DD7574">
            <w:pPr>
              <w:tabs>
                <w:tab w:val="left" w:pos="-180"/>
                <w:tab w:val="right" w:pos="1980"/>
                <w:tab w:val="left" w:pos="2160"/>
                <w:tab w:val="left" w:pos="4320"/>
              </w:tabs>
              <w:rPr>
                <w:rFonts w:ascii="Leelawadee" w:eastAsia="Leelawadee" w:hAnsi="Leelawadee" w:cs="Leelawadee"/>
              </w:rPr>
            </w:pPr>
          </w:p>
          <w:p w14:paraId="7C66DA00" w14:textId="77777777" w:rsidR="00DD7574" w:rsidRDefault="00DD7574">
            <w:pPr>
              <w:tabs>
                <w:tab w:val="left" w:pos="-180"/>
                <w:tab w:val="right" w:pos="1980"/>
                <w:tab w:val="left" w:pos="2160"/>
                <w:tab w:val="left" w:pos="4320"/>
              </w:tabs>
              <w:rPr>
                <w:rFonts w:ascii="Leelawadee" w:eastAsia="Leelawadee" w:hAnsi="Leelawadee" w:cs="Leelawadee"/>
              </w:rPr>
            </w:pPr>
          </w:p>
          <w:p w14:paraId="10C63787" w14:textId="77777777" w:rsidR="00DD7574" w:rsidRDefault="00DD7574">
            <w:pPr>
              <w:tabs>
                <w:tab w:val="left" w:pos="-180"/>
                <w:tab w:val="right" w:pos="1980"/>
                <w:tab w:val="left" w:pos="2160"/>
                <w:tab w:val="left" w:pos="4320"/>
              </w:tabs>
              <w:rPr>
                <w:rFonts w:ascii="Leelawadee" w:eastAsia="Leelawadee" w:hAnsi="Leelawadee" w:cs="Leelawadee"/>
              </w:rPr>
            </w:pPr>
          </w:p>
          <w:p w14:paraId="1F4CDD88" w14:textId="77777777" w:rsidR="00DD7574" w:rsidRDefault="00DD7574">
            <w:pPr>
              <w:tabs>
                <w:tab w:val="left" w:pos="-180"/>
                <w:tab w:val="right" w:pos="1980"/>
                <w:tab w:val="left" w:pos="2160"/>
                <w:tab w:val="left" w:pos="4320"/>
              </w:tabs>
              <w:rPr>
                <w:rFonts w:ascii="Leelawadee" w:eastAsia="Leelawadee" w:hAnsi="Leelawadee" w:cs="Leelawadee"/>
              </w:rPr>
            </w:pPr>
          </w:p>
          <w:p w14:paraId="62DB79AE" w14:textId="77777777" w:rsidR="00DD7574" w:rsidRDefault="00DD7574">
            <w:pPr>
              <w:tabs>
                <w:tab w:val="left" w:pos="-180"/>
                <w:tab w:val="right" w:pos="1980"/>
                <w:tab w:val="left" w:pos="2160"/>
                <w:tab w:val="left" w:pos="4320"/>
              </w:tabs>
              <w:rPr>
                <w:rFonts w:ascii="Leelawadee" w:eastAsia="Leelawadee" w:hAnsi="Leelawadee" w:cs="Leelawadee"/>
              </w:rPr>
            </w:pPr>
          </w:p>
          <w:p w14:paraId="18D7E8CC" w14:textId="77777777" w:rsidR="00DD7574" w:rsidRDefault="00DD7574">
            <w:pPr>
              <w:tabs>
                <w:tab w:val="left" w:pos="-180"/>
                <w:tab w:val="right" w:pos="1980"/>
                <w:tab w:val="left" w:pos="2160"/>
                <w:tab w:val="left" w:pos="4320"/>
              </w:tabs>
              <w:rPr>
                <w:rFonts w:ascii="Leelawadee" w:eastAsia="Leelawadee" w:hAnsi="Leelawadee" w:cs="Leelawadee"/>
              </w:rPr>
            </w:pPr>
          </w:p>
          <w:p w14:paraId="2E0A92C2" w14:textId="77777777" w:rsidR="00DD7574" w:rsidRDefault="00DD7574">
            <w:pPr>
              <w:tabs>
                <w:tab w:val="left" w:pos="-180"/>
                <w:tab w:val="right" w:pos="1980"/>
                <w:tab w:val="left" w:pos="2160"/>
                <w:tab w:val="left" w:pos="4320"/>
              </w:tabs>
              <w:rPr>
                <w:rFonts w:ascii="Leelawadee" w:eastAsia="Leelawadee" w:hAnsi="Leelawadee" w:cs="Leelawadee"/>
              </w:rPr>
            </w:pPr>
          </w:p>
        </w:tc>
        <w:tc>
          <w:tcPr>
            <w:tcW w:w="2464" w:type="dxa"/>
            <w:vAlign w:val="center"/>
          </w:tcPr>
          <w:p w14:paraId="66ACDC3D" w14:textId="77777777" w:rsidR="00DD7574" w:rsidRDefault="00000000">
            <w:pPr>
              <w:tabs>
                <w:tab w:val="left" w:pos="-180"/>
                <w:tab w:val="right" w:pos="1980"/>
                <w:tab w:val="left" w:pos="2160"/>
                <w:tab w:val="left" w:pos="4320"/>
              </w:tabs>
              <w:jc w:val="center"/>
              <w:rPr>
                <w:rFonts w:ascii="Leelawadee" w:eastAsia="Leelawadee" w:hAnsi="Leelawadee" w:cs="Leelawadee"/>
              </w:rPr>
            </w:pPr>
            <w:r>
              <w:rPr>
                <w:rFonts w:ascii="Leelawadee" w:eastAsia="Leelawadee" w:hAnsi="Leelawadee" w:cs="Leelawadee"/>
                <w:color w:val="808080"/>
              </w:rPr>
              <w:t>Click here to enter a date.</w:t>
            </w:r>
          </w:p>
        </w:tc>
        <w:tc>
          <w:tcPr>
            <w:tcW w:w="2464" w:type="dxa"/>
            <w:vAlign w:val="center"/>
          </w:tcPr>
          <w:p w14:paraId="108A001B" w14:textId="77777777" w:rsidR="00DD7574" w:rsidRDefault="00DD7574">
            <w:pPr>
              <w:tabs>
                <w:tab w:val="left" w:pos="-180"/>
                <w:tab w:val="right" w:pos="1980"/>
                <w:tab w:val="left" w:pos="2160"/>
                <w:tab w:val="left" w:pos="4320"/>
              </w:tabs>
              <w:rPr>
                <w:rFonts w:ascii="Leelawadee" w:eastAsia="Leelawadee" w:hAnsi="Leelawadee" w:cs="Leelawadee"/>
              </w:rPr>
            </w:pPr>
          </w:p>
        </w:tc>
      </w:tr>
      <w:tr w:rsidR="00DD7574" w14:paraId="016A868E" w14:textId="77777777">
        <w:tc>
          <w:tcPr>
            <w:tcW w:w="4927" w:type="dxa"/>
            <w:shd w:val="clear" w:color="auto" w:fill="auto"/>
            <w:vAlign w:val="center"/>
          </w:tcPr>
          <w:p w14:paraId="4D034C9E" w14:textId="77777777" w:rsidR="00DD7574" w:rsidRDefault="00000000">
            <w:pPr>
              <w:tabs>
                <w:tab w:val="left" w:pos="-180"/>
                <w:tab w:val="right" w:pos="1980"/>
                <w:tab w:val="left" w:pos="2160"/>
                <w:tab w:val="left" w:pos="4320"/>
              </w:tabs>
              <w:jc w:val="center"/>
              <w:rPr>
                <w:rFonts w:ascii="Leelawadee" w:eastAsia="Leelawadee" w:hAnsi="Leelawadee" w:cs="Leelawadee"/>
              </w:rPr>
            </w:pPr>
            <w:r>
              <w:rPr>
                <w:rFonts w:ascii="Leelawadee" w:eastAsia="Leelawadee" w:hAnsi="Leelawadee" w:cs="Leelawadee"/>
              </w:rPr>
              <w:t>Name and title</w:t>
            </w:r>
          </w:p>
        </w:tc>
        <w:tc>
          <w:tcPr>
            <w:tcW w:w="4928" w:type="dxa"/>
            <w:gridSpan w:val="2"/>
            <w:vAlign w:val="center"/>
          </w:tcPr>
          <w:p w14:paraId="129F396B" w14:textId="77777777" w:rsidR="00DD7574" w:rsidRDefault="00000000">
            <w:pPr>
              <w:tabs>
                <w:tab w:val="left" w:pos="-180"/>
                <w:tab w:val="right" w:pos="1980"/>
                <w:tab w:val="left" w:pos="2160"/>
                <w:tab w:val="left" w:pos="4320"/>
              </w:tabs>
              <w:jc w:val="center"/>
              <w:rPr>
                <w:rFonts w:ascii="Leelawadee" w:eastAsia="Leelawadee" w:hAnsi="Leelawadee" w:cs="Leelawadee"/>
              </w:rPr>
            </w:pPr>
            <w:r>
              <w:rPr>
                <w:rFonts w:ascii="Leelawadee" w:eastAsia="Leelawadee" w:hAnsi="Leelawadee" w:cs="Leelawadee"/>
              </w:rPr>
              <w:t>Date and place</w:t>
            </w:r>
          </w:p>
        </w:tc>
      </w:tr>
    </w:tbl>
    <w:p w14:paraId="6EB8B067" w14:textId="77777777" w:rsidR="00DD7574" w:rsidRDefault="00000000">
      <w:pPr>
        <w:spacing w:before="240" w:after="240"/>
        <w:jc w:val="center"/>
        <w:rPr>
          <w:rFonts w:ascii="Leelawadee" w:eastAsia="Leelawadee" w:hAnsi="Leelawadee" w:cs="Leelawadee"/>
          <w:b/>
          <w:u w:val="single"/>
        </w:rPr>
      </w:pPr>
      <w:r>
        <w:rPr>
          <w:rFonts w:ascii="Leelawadee" w:eastAsia="Leelawadee" w:hAnsi="Leelawadee" w:cs="Leelawadee"/>
          <w:b/>
        </w:rPr>
        <w:lastRenderedPageBreak/>
        <w:t>DECLARATION FROM</w:t>
      </w:r>
    </w:p>
    <w:p w14:paraId="3E544FD0" w14:textId="77777777" w:rsidR="00DD7574" w:rsidRDefault="00000000">
      <w:pPr>
        <w:spacing w:before="240" w:after="240"/>
        <w:jc w:val="both"/>
        <w:rPr>
          <w:rFonts w:ascii="Leelawadee" w:eastAsia="Leelawadee" w:hAnsi="Leelawadee" w:cs="Leelawadee"/>
        </w:rPr>
      </w:pPr>
      <w:r>
        <w:rPr>
          <w:rFonts w:ascii="Leelawadee" w:eastAsia="Leelawadee" w:hAnsi="Leelawadee" w:cs="Leelawadee"/>
        </w:rPr>
        <w:t>The undersigned, being a duly authorized representative of the Company represents and declares that:</w:t>
      </w:r>
    </w:p>
    <w:tbl>
      <w:tblPr>
        <w:tblStyle w:val="af4"/>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DD7574" w14:paraId="353BA8C5"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6AF43" w14:textId="77777777" w:rsidR="00DD7574" w:rsidRDefault="00000000">
            <w:pPr>
              <w:keepNext/>
              <w:keepLines/>
              <w:ind w:left="720" w:hanging="360"/>
              <w:rPr>
                <w:rFonts w:ascii="Leelawadee" w:eastAsia="Leelawadee" w:hAnsi="Leelawadee" w:cs="Leelawadee"/>
              </w:rPr>
            </w:pPr>
            <w:r>
              <w:rPr>
                <w:rFonts w:ascii="Leelawadee" w:eastAsia="Leelawadee" w:hAnsi="Leelawadee" w:cs="Leelawadee"/>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FE68DF" w14:textId="77777777" w:rsidR="00DD7574" w:rsidRDefault="00000000">
            <w:pPr>
              <w:keepNext/>
              <w:keepLines/>
              <w:jc w:val="both"/>
              <w:rPr>
                <w:rFonts w:ascii="Leelawadee" w:eastAsia="Leelawadee" w:hAnsi="Leelawadee" w:cs="Leelawadee"/>
              </w:rPr>
            </w:pPr>
            <w:r>
              <w:rPr>
                <w:rFonts w:ascii="Leelawadee" w:eastAsia="Leelawadee" w:hAnsi="Leelawadee" w:cs="Leelawadee"/>
              </w:rPr>
              <w:t>The Company and its Management</w:t>
            </w:r>
            <w:r>
              <w:rPr>
                <w:rFonts w:ascii="Leelawadee" w:eastAsia="Leelawadee" w:hAnsi="Leelawadee" w:cs="Leelawadee"/>
                <w:vertAlign w:val="superscript"/>
              </w:rPr>
              <w:footnoteReference w:id="1"/>
            </w:r>
            <w:r>
              <w:rPr>
                <w:rFonts w:ascii="Leelawadee" w:eastAsia="Leelawadee" w:hAnsi="Leelawadee" w:cs="Leelawadee"/>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09EA15" w14:textId="77777777" w:rsidR="00DD7574" w:rsidRDefault="00000000">
            <w:pPr>
              <w:keepNext/>
              <w:keepLines/>
              <w:jc w:val="center"/>
              <w:rPr>
                <w:rFonts w:ascii="Leelawadee" w:eastAsia="Leelawadee" w:hAnsi="Leelawadee" w:cs="Leelawadee"/>
              </w:rPr>
            </w:pPr>
            <w:r>
              <w:rPr>
                <w:rFonts w:ascii="Leelawadee" w:eastAsia="Leelawadee" w:hAnsi="Leelawadee" w:cs="Leelawadee"/>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6614E0" w14:textId="77777777" w:rsidR="00DD7574" w:rsidRDefault="00000000">
            <w:pPr>
              <w:keepNext/>
              <w:keepLines/>
              <w:jc w:val="center"/>
              <w:rPr>
                <w:rFonts w:ascii="Leelawadee" w:eastAsia="Leelawadee" w:hAnsi="Leelawadee" w:cs="Leelawadee"/>
              </w:rPr>
            </w:pPr>
            <w:r>
              <w:rPr>
                <w:rFonts w:ascii="Leelawadee" w:eastAsia="Leelawadee" w:hAnsi="Leelawadee" w:cs="Leelawadee"/>
              </w:rPr>
              <w:t>NO</w:t>
            </w:r>
          </w:p>
        </w:tc>
      </w:tr>
      <w:tr w:rsidR="00DD7574" w14:paraId="3656D4B6"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C66DC6" w14:textId="77777777" w:rsidR="00DD7574" w:rsidRDefault="00000000">
            <w:pPr>
              <w:keepNext/>
              <w:keepLines/>
              <w:ind w:left="360"/>
              <w:rPr>
                <w:rFonts w:ascii="Leelawadee" w:eastAsia="Leelawadee" w:hAnsi="Leelawadee" w:cs="Leelawadee"/>
              </w:rPr>
            </w:pPr>
            <w:r>
              <w:rPr>
                <w:rFonts w:ascii="Leelawadee" w:eastAsia="Leelawadee" w:hAnsi="Leelawadee" w:cs="Leelawadee"/>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36E2775" w14:textId="77777777" w:rsidR="00DD7574" w:rsidRDefault="00000000">
            <w:pPr>
              <w:keepNext/>
              <w:keepLines/>
              <w:numPr>
                <w:ilvl w:val="0"/>
                <w:numId w:val="16"/>
              </w:numPr>
              <w:jc w:val="both"/>
              <w:rPr>
                <w:rFonts w:ascii="Leelawadee" w:eastAsia="Leelawadee" w:hAnsi="Leelawadee" w:cs="Leelawadee"/>
              </w:rPr>
            </w:pPr>
            <w:r>
              <w:rPr>
                <w:rFonts w:ascii="Leelawadee" w:eastAsia="Leelawadee" w:hAnsi="Leelawadee" w:cs="Leelawadee"/>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ECAE3C" w14:textId="77777777" w:rsidR="00DD7574" w:rsidRDefault="00000000">
            <w:pPr>
              <w:keepNext/>
              <w:keepLines/>
              <w:jc w:val="center"/>
              <w:rPr>
                <w:rFonts w:ascii="Leelawadee" w:eastAsia="Leelawadee" w:hAnsi="Leelawadee" w:cs="Leelawadee"/>
              </w:rPr>
            </w:pPr>
            <w:sdt>
              <w:sdtPr>
                <w:tag w:val="goog_rdk_0"/>
                <w:id w:val="1977488777"/>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E52205" w14:textId="77777777" w:rsidR="00DD7574" w:rsidRDefault="00000000">
            <w:pPr>
              <w:keepNext/>
              <w:keepLines/>
              <w:jc w:val="center"/>
              <w:rPr>
                <w:rFonts w:ascii="Leelawadee" w:eastAsia="Leelawadee" w:hAnsi="Leelawadee" w:cs="Leelawadee"/>
              </w:rPr>
            </w:pPr>
            <w:sdt>
              <w:sdtPr>
                <w:tag w:val="goog_rdk_1"/>
                <w:id w:val="1824162768"/>
              </w:sdtPr>
              <w:sdtContent>
                <w:r>
                  <w:rPr>
                    <w:rFonts w:ascii="Arial Unicode MS" w:eastAsia="Arial Unicode MS" w:hAnsi="Arial Unicode MS" w:cs="Arial Unicode MS"/>
                  </w:rPr>
                  <w:t>☐</w:t>
                </w:r>
              </w:sdtContent>
            </w:sdt>
          </w:p>
        </w:tc>
      </w:tr>
      <w:tr w:rsidR="00DD7574" w14:paraId="7E00F72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2B1B1D" w14:textId="77777777" w:rsidR="00DD7574" w:rsidRDefault="00000000">
            <w:pPr>
              <w:keepNext/>
              <w:keepLines/>
              <w:ind w:left="360"/>
              <w:rPr>
                <w:rFonts w:ascii="Leelawadee" w:eastAsia="Leelawadee" w:hAnsi="Leelawadee" w:cs="Leelawadee"/>
              </w:rPr>
            </w:pPr>
            <w:r>
              <w:rPr>
                <w:rFonts w:ascii="Leelawadee" w:eastAsia="Leelawadee" w:hAnsi="Leelawadee" w:cs="Leelawadee"/>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CBC0EEF" w14:textId="77777777" w:rsidR="00DD7574" w:rsidRDefault="00000000">
            <w:pPr>
              <w:keepNext/>
              <w:keepLines/>
              <w:numPr>
                <w:ilvl w:val="0"/>
                <w:numId w:val="16"/>
              </w:numPr>
              <w:jc w:val="both"/>
              <w:rPr>
                <w:rFonts w:ascii="Leelawadee" w:eastAsia="Leelawadee" w:hAnsi="Leelawadee" w:cs="Leelawadee"/>
              </w:rPr>
            </w:pPr>
            <w:r>
              <w:rPr>
                <w:rFonts w:ascii="Leelawadee" w:eastAsia="Leelawadee" w:hAnsi="Leelawadee" w:cs="Leelawadee"/>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95DA24" w14:textId="77777777" w:rsidR="00DD7574" w:rsidRDefault="00000000">
            <w:pPr>
              <w:keepNext/>
              <w:keepLines/>
              <w:jc w:val="center"/>
              <w:rPr>
                <w:rFonts w:ascii="Leelawadee" w:eastAsia="Leelawadee" w:hAnsi="Leelawadee" w:cs="Leelawadee"/>
              </w:rPr>
            </w:pPr>
            <w:sdt>
              <w:sdtPr>
                <w:tag w:val="goog_rdk_2"/>
                <w:id w:val="594136266"/>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0DE5F75" w14:textId="77777777" w:rsidR="00DD7574" w:rsidRDefault="00000000">
            <w:pPr>
              <w:keepNext/>
              <w:keepLines/>
              <w:jc w:val="center"/>
              <w:rPr>
                <w:rFonts w:ascii="Leelawadee" w:eastAsia="Leelawadee" w:hAnsi="Leelawadee" w:cs="Leelawadee"/>
              </w:rPr>
            </w:pPr>
            <w:sdt>
              <w:sdtPr>
                <w:tag w:val="goog_rdk_3"/>
                <w:id w:val="-1232308942"/>
              </w:sdtPr>
              <w:sdtContent>
                <w:r>
                  <w:rPr>
                    <w:rFonts w:ascii="Arial Unicode MS" w:eastAsia="Arial Unicode MS" w:hAnsi="Arial Unicode MS" w:cs="Arial Unicode MS"/>
                  </w:rPr>
                  <w:t>☐</w:t>
                </w:r>
              </w:sdtContent>
            </w:sdt>
          </w:p>
        </w:tc>
      </w:tr>
      <w:tr w:rsidR="00DD7574" w14:paraId="357F1B3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1753DD" w14:textId="77777777" w:rsidR="00DD7574" w:rsidRDefault="00000000">
            <w:pPr>
              <w:keepNext/>
              <w:keepLines/>
              <w:ind w:left="360"/>
              <w:rPr>
                <w:rFonts w:ascii="Leelawadee" w:eastAsia="Leelawadee" w:hAnsi="Leelawadee" w:cs="Leelawadee"/>
              </w:rPr>
            </w:pPr>
            <w:r>
              <w:rPr>
                <w:rFonts w:ascii="Leelawadee" w:eastAsia="Leelawadee" w:hAnsi="Leelawadee" w:cs="Leelawadee"/>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7F908F2" w14:textId="77777777" w:rsidR="00DD7574" w:rsidRDefault="00000000">
            <w:pPr>
              <w:keepNext/>
              <w:keepLines/>
              <w:numPr>
                <w:ilvl w:val="0"/>
                <w:numId w:val="16"/>
              </w:numPr>
              <w:jc w:val="both"/>
              <w:rPr>
                <w:rFonts w:ascii="Leelawadee" w:eastAsia="Leelawadee" w:hAnsi="Leelawadee" w:cs="Leelawadee"/>
              </w:rPr>
            </w:pPr>
            <w:r>
              <w:rPr>
                <w:rFonts w:ascii="Leelawadee" w:eastAsia="Leelawadee" w:hAnsi="Leelawadee" w:cs="Leelawadee"/>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D90694" w14:textId="77777777" w:rsidR="00DD7574" w:rsidRDefault="00000000">
            <w:pPr>
              <w:keepNext/>
              <w:keepLines/>
              <w:jc w:val="center"/>
              <w:rPr>
                <w:rFonts w:ascii="Leelawadee" w:eastAsia="Leelawadee" w:hAnsi="Leelawadee" w:cs="Leelawadee"/>
              </w:rPr>
            </w:pPr>
            <w:sdt>
              <w:sdtPr>
                <w:tag w:val="goog_rdk_4"/>
                <w:id w:val="1306043323"/>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BDE2D5D" w14:textId="77777777" w:rsidR="00DD7574" w:rsidRDefault="00000000">
            <w:pPr>
              <w:keepNext/>
              <w:keepLines/>
              <w:jc w:val="center"/>
              <w:rPr>
                <w:rFonts w:ascii="Leelawadee" w:eastAsia="Leelawadee" w:hAnsi="Leelawadee" w:cs="Leelawadee"/>
              </w:rPr>
            </w:pPr>
            <w:sdt>
              <w:sdtPr>
                <w:tag w:val="goog_rdk_5"/>
                <w:id w:val="-1711030851"/>
              </w:sdtPr>
              <w:sdtContent>
                <w:r>
                  <w:rPr>
                    <w:rFonts w:ascii="Arial Unicode MS" w:eastAsia="Arial Unicode MS" w:hAnsi="Arial Unicode MS" w:cs="Arial Unicode MS"/>
                  </w:rPr>
                  <w:t>☐</w:t>
                </w:r>
              </w:sdtContent>
            </w:sdt>
          </w:p>
        </w:tc>
      </w:tr>
      <w:tr w:rsidR="00DD7574" w14:paraId="6AB0A364"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39299" w14:textId="77777777" w:rsidR="00DD7574" w:rsidRDefault="00000000">
            <w:pPr>
              <w:keepNext/>
              <w:keepLines/>
              <w:ind w:left="360"/>
              <w:rPr>
                <w:rFonts w:ascii="Leelawadee" w:eastAsia="Leelawadee" w:hAnsi="Leelawadee" w:cs="Leelawadee"/>
              </w:rPr>
            </w:pPr>
            <w:r>
              <w:rPr>
                <w:rFonts w:ascii="Leelawadee" w:eastAsia="Leelawadee" w:hAnsi="Leelawadee" w:cs="Leelawadee"/>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35BE954" w14:textId="77777777" w:rsidR="00DD7574" w:rsidRDefault="00000000">
            <w:pPr>
              <w:keepNext/>
              <w:keepLines/>
              <w:numPr>
                <w:ilvl w:val="0"/>
                <w:numId w:val="16"/>
              </w:numPr>
              <w:jc w:val="both"/>
              <w:rPr>
                <w:rFonts w:ascii="Leelawadee" w:eastAsia="Leelawadee" w:hAnsi="Leelawadee" w:cs="Leelawadee"/>
              </w:rPr>
            </w:pPr>
            <w:r>
              <w:rPr>
                <w:rFonts w:ascii="Leelawadee" w:eastAsia="Leelawadee" w:hAnsi="Leelawadee" w:cs="Leelawadee"/>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12E4A6" w14:textId="77777777" w:rsidR="00DD7574" w:rsidRDefault="00000000">
            <w:pPr>
              <w:keepNext/>
              <w:keepLines/>
              <w:jc w:val="center"/>
              <w:rPr>
                <w:rFonts w:ascii="Leelawadee" w:eastAsia="Leelawadee" w:hAnsi="Leelawadee" w:cs="Leelawadee"/>
              </w:rPr>
            </w:pPr>
            <w:sdt>
              <w:sdtPr>
                <w:tag w:val="goog_rdk_6"/>
                <w:id w:val="1439941919"/>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7DAA9CC" w14:textId="77777777" w:rsidR="00DD7574" w:rsidRDefault="00000000">
            <w:pPr>
              <w:keepNext/>
              <w:keepLines/>
              <w:jc w:val="center"/>
              <w:rPr>
                <w:rFonts w:ascii="Leelawadee" w:eastAsia="Leelawadee" w:hAnsi="Leelawadee" w:cs="Leelawadee"/>
              </w:rPr>
            </w:pPr>
            <w:sdt>
              <w:sdtPr>
                <w:tag w:val="goog_rdk_7"/>
                <w:id w:val="-1900589016"/>
              </w:sdtPr>
              <w:sdtContent>
                <w:r>
                  <w:rPr>
                    <w:rFonts w:ascii="Arial Unicode MS" w:eastAsia="Arial Unicode MS" w:hAnsi="Arial Unicode MS" w:cs="Arial Unicode MS"/>
                  </w:rPr>
                  <w:t>☐</w:t>
                </w:r>
              </w:sdtContent>
            </w:sdt>
          </w:p>
        </w:tc>
      </w:tr>
      <w:tr w:rsidR="00DD7574" w14:paraId="41CAF2DB"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791A95" w14:textId="77777777" w:rsidR="00DD7574" w:rsidRDefault="00000000">
            <w:pPr>
              <w:keepNext/>
              <w:keepLines/>
              <w:ind w:left="360"/>
              <w:rPr>
                <w:rFonts w:ascii="Leelawadee" w:eastAsia="Leelawadee" w:hAnsi="Leelawadee" w:cs="Leelawadee"/>
              </w:rPr>
            </w:pPr>
            <w:r>
              <w:rPr>
                <w:rFonts w:ascii="Leelawadee" w:eastAsia="Leelawadee" w:hAnsi="Leelawadee" w:cs="Leelawadee"/>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1FD8524" w14:textId="77777777" w:rsidR="00DD7574" w:rsidRDefault="00000000">
            <w:pPr>
              <w:keepNext/>
              <w:keepLines/>
              <w:numPr>
                <w:ilvl w:val="0"/>
                <w:numId w:val="16"/>
              </w:numPr>
              <w:jc w:val="both"/>
              <w:rPr>
                <w:rFonts w:ascii="Leelawadee" w:eastAsia="Leelawadee" w:hAnsi="Leelawadee" w:cs="Leelawadee"/>
              </w:rPr>
            </w:pPr>
            <w:r>
              <w:rPr>
                <w:rFonts w:ascii="Leelawadee" w:eastAsia="Leelawadee" w:hAnsi="Leelawadee" w:cs="Leelawadee"/>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5E9AD10" w14:textId="77777777" w:rsidR="00DD7574" w:rsidRDefault="00000000">
            <w:pPr>
              <w:keepNext/>
              <w:keepLines/>
              <w:jc w:val="center"/>
              <w:rPr>
                <w:rFonts w:ascii="Leelawadee" w:eastAsia="Leelawadee" w:hAnsi="Leelawadee" w:cs="Leelawadee"/>
              </w:rPr>
            </w:pPr>
            <w:sdt>
              <w:sdtPr>
                <w:tag w:val="goog_rdk_8"/>
                <w:id w:val="1802951390"/>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0A129BD" w14:textId="77777777" w:rsidR="00DD7574" w:rsidRDefault="00000000">
            <w:pPr>
              <w:keepNext/>
              <w:keepLines/>
              <w:jc w:val="center"/>
              <w:rPr>
                <w:rFonts w:ascii="Leelawadee" w:eastAsia="Leelawadee" w:hAnsi="Leelawadee" w:cs="Leelawadee"/>
              </w:rPr>
            </w:pPr>
            <w:sdt>
              <w:sdtPr>
                <w:tag w:val="goog_rdk_9"/>
                <w:id w:val="-397974140"/>
              </w:sdtPr>
              <w:sdtContent>
                <w:r>
                  <w:rPr>
                    <w:rFonts w:ascii="Arial Unicode MS" w:eastAsia="Arial Unicode MS" w:hAnsi="Arial Unicode MS" w:cs="Arial Unicode MS"/>
                  </w:rPr>
                  <w:t>☐</w:t>
                </w:r>
              </w:sdtContent>
            </w:sdt>
          </w:p>
        </w:tc>
      </w:tr>
      <w:tr w:rsidR="00DD7574" w14:paraId="197032D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38212" w14:textId="77777777" w:rsidR="00DD7574" w:rsidRDefault="00000000">
            <w:pPr>
              <w:keepNext/>
              <w:keepLines/>
              <w:ind w:left="360"/>
              <w:rPr>
                <w:rFonts w:ascii="Leelawadee" w:eastAsia="Leelawadee" w:hAnsi="Leelawadee" w:cs="Leelawadee"/>
              </w:rPr>
            </w:pPr>
            <w:r>
              <w:rPr>
                <w:rFonts w:ascii="Leelawadee" w:eastAsia="Leelawadee" w:hAnsi="Leelawadee" w:cs="Leelawadee"/>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A31A88E" w14:textId="77777777" w:rsidR="00DD7574" w:rsidRDefault="00000000">
            <w:pPr>
              <w:keepNext/>
              <w:keepLines/>
              <w:numPr>
                <w:ilvl w:val="0"/>
                <w:numId w:val="16"/>
              </w:numPr>
              <w:jc w:val="both"/>
              <w:rPr>
                <w:rFonts w:ascii="Leelawadee" w:eastAsia="Leelawadee" w:hAnsi="Leelawadee" w:cs="Leelawadee"/>
              </w:rPr>
            </w:pPr>
            <w:r>
              <w:rPr>
                <w:rFonts w:ascii="Leelawadee" w:eastAsia="Leelawadee" w:hAnsi="Leelawadee" w:cs="Leelawadee"/>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1C3C61" w14:textId="77777777" w:rsidR="00DD7574" w:rsidRDefault="00000000">
            <w:pPr>
              <w:keepNext/>
              <w:keepLines/>
              <w:jc w:val="center"/>
              <w:rPr>
                <w:rFonts w:ascii="Leelawadee" w:eastAsia="Leelawadee" w:hAnsi="Leelawadee" w:cs="Leelawadee"/>
              </w:rPr>
            </w:pPr>
            <w:sdt>
              <w:sdtPr>
                <w:tag w:val="goog_rdk_10"/>
                <w:id w:val="-719742054"/>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C454B8D" w14:textId="77777777" w:rsidR="00DD7574" w:rsidRDefault="00000000">
            <w:pPr>
              <w:keepNext/>
              <w:keepLines/>
              <w:jc w:val="center"/>
              <w:rPr>
                <w:rFonts w:ascii="Leelawadee" w:eastAsia="Leelawadee" w:hAnsi="Leelawadee" w:cs="Leelawadee"/>
              </w:rPr>
            </w:pPr>
            <w:sdt>
              <w:sdtPr>
                <w:tag w:val="goog_rdk_11"/>
                <w:id w:val="-1319118036"/>
              </w:sdtPr>
              <w:sdtContent>
                <w:r>
                  <w:rPr>
                    <w:rFonts w:ascii="Arial Unicode MS" w:eastAsia="Arial Unicode MS" w:hAnsi="Arial Unicode MS" w:cs="Arial Unicode MS"/>
                  </w:rPr>
                  <w:t>☐</w:t>
                </w:r>
              </w:sdtContent>
            </w:sdt>
          </w:p>
        </w:tc>
      </w:tr>
      <w:tr w:rsidR="00DD7574" w14:paraId="379445F8"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5C55E7" w14:textId="77777777" w:rsidR="00DD7574" w:rsidRDefault="00000000">
            <w:pPr>
              <w:keepNext/>
              <w:keepLines/>
              <w:ind w:left="360"/>
              <w:rPr>
                <w:rFonts w:ascii="Leelawadee" w:eastAsia="Leelawadee" w:hAnsi="Leelawadee" w:cs="Leelawadee"/>
              </w:rPr>
            </w:pPr>
            <w:r>
              <w:rPr>
                <w:rFonts w:ascii="Leelawadee" w:eastAsia="Leelawadee" w:hAnsi="Leelawadee" w:cs="Leelawadee"/>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1583DEE" w14:textId="77777777" w:rsidR="00DD7574" w:rsidRDefault="00000000">
            <w:pPr>
              <w:keepNext/>
              <w:keepLines/>
              <w:numPr>
                <w:ilvl w:val="0"/>
                <w:numId w:val="16"/>
              </w:numPr>
              <w:jc w:val="both"/>
              <w:rPr>
                <w:rFonts w:ascii="Leelawadee" w:eastAsia="Leelawadee" w:hAnsi="Leelawadee" w:cs="Leelawadee"/>
              </w:rPr>
            </w:pPr>
            <w:r>
              <w:rPr>
                <w:rFonts w:ascii="Leelawadee" w:eastAsia="Leelawadee" w:hAnsi="Leelawadee" w:cs="Leelawadee"/>
              </w:rPr>
              <w:t xml:space="preserve">child </w:t>
            </w:r>
            <w:proofErr w:type="spellStart"/>
            <w:r>
              <w:rPr>
                <w:rFonts w:ascii="Leelawadee" w:eastAsia="Leelawadee" w:hAnsi="Leelawadee" w:cs="Leelawadee"/>
              </w:rPr>
              <w:t>labour</w:t>
            </w:r>
            <w:proofErr w:type="spellEnd"/>
            <w:r>
              <w:rPr>
                <w:rFonts w:ascii="Leelawadee" w:eastAsia="Leelawadee" w:hAnsi="Leelawadee" w:cs="Leelawadee"/>
              </w:rPr>
              <w:t xml:space="preserve">, forced </w:t>
            </w:r>
            <w:proofErr w:type="spellStart"/>
            <w:r>
              <w:rPr>
                <w:rFonts w:ascii="Leelawadee" w:eastAsia="Leelawadee" w:hAnsi="Leelawadee" w:cs="Leelawadee"/>
              </w:rPr>
              <w:t>labour</w:t>
            </w:r>
            <w:proofErr w:type="spellEnd"/>
            <w:r>
              <w:rPr>
                <w:rFonts w:ascii="Leelawadee" w:eastAsia="Leelawadee" w:hAnsi="Leelawadee" w:cs="Leelawadee"/>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4CCA72" w14:textId="77777777" w:rsidR="00DD7574" w:rsidRDefault="00000000">
            <w:pPr>
              <w:keepNext/>
              <w:keepLines/>
              <w:jc w:val="center"/>
              <w:rPr>
                <w:rFonts w:ascii="Leelawadee" w:eastAsia="Leelawadee" w:hAnsi="Leelawadee" w:cs="Leelawadee"/>
              </w:rPr>
            </w:pPr>
            <w:sdt>
              <w:sdtPr>
                <w:tag w:val="goog_rdk_12"/>
                <w:id w:val="-1630925684"/>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FF70B9" w14:textId="77777777" w:rsidR="00DD7574" w:rsidRDefault="00000000">
            <w:pPr>
              <w:keepNext/>
              <w:keepLines/>
              <w:jc w:val="center"/>
              <w:rPr>
                <w:rFonts w:ascii="Leelawadee" w:eastAsia="Leelawadee" w:hAnsi="Leelawadee" w:cs="Leelawadee"/>
              </w:rPr>
            </w:pPr>
            <w:sdt>
              <w:sdtPr>
                <w:tag w:val="goog_rdk_13"/>
                <w:id w:val="-1255822684"/>
              </w:sdtPr>
              <w:sdtContent>
                <w:r>
                  <w:rPr>
                    <w:rFonts w:ascii="Arial Unicode MS" w:eastAsia="Arial Unicode MS" w:hAnsi="Arial Unicode MS" w:cs="Arial Unicode MS"/>
                  </w:rPr>
                  <w:t>☐</w:t>
                </w:r>
              </w:sdtContent>
            </w:sdt>
          </w:p>
        </w:tc>
      </w:tr>
      <w:tr w:rsidR="00DD7574" w14:paraId="5899E856"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4D0FFD" w14:textId="77777777" w:rsidR="00DD7574" w:rsidRDefault="00000000">
            <w:pPr>
              <w:keepNext/>
              <w:keepLines/>
              <w:ind w:left="360"/>
              <w:rPr>
                <w:rFonts w:ascii="Leelawadee" w:eastAsia="Leelawadee" w:hAnsi="Leelawadee" w:cs="Leelawadee"/>
              </w:rPr>
            </w:pPr>
            <w:r>
              <w:rPr>
                <w:rFonts w:ascii="Leelawadee" w:eastAsia="Leelawadee" w:hAnsi="Leelawadee" w:cs="Leelawadee"/>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D6B2F07" w14:textId="77777777" w:rsidR="00DD7574" w:rsidRDefault="00000000">
            <w:pPr>
              <w:keepNext/>
              <w:keepLines/>
              <w:numPr>
                <w:ilvl w:val="0"/>
                <w:numId w:val="16"/>
              </w:numPr>
              <w:jc w:val="both"/>
              <w:rPr>
                <w:rFonts w:ascii="Leelawadee" w:eastAsia="Leelawadee" w:hAnsi="Leelawadee" w:cs="Leelawadee"/>
              </w:rPr>
            </w:pPr>
            <w:r>
              <w:rPr>
                <w:rFonts w:ascii="Leelawadee" w:eastAsia="Leelawadee" w:hAnsi="Leelawadee" w:cs="Leelawadee"/>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F822BF" w14:textId="77777777" w:rsidR="00DD7574" w:rsidRDefault="00000000">
            <w:pPr>
              <w:keepNext/>
              <w:keepLines/>
              <w:jc w:val="center"/>
              <w:rPr>
                <w:rFonts w:ascii="Leelawadee" w:eastAsia="Leelawadee" w:hAnsi="Leelawadee" w:cs="Leelawadee"/>
              </w:rPr>
            </w:pPr>
            <w:sdt>
              <w:sdtPr>
                <w:tag w:val="goog_rdk_14"/>
                <w:id w:val="-1077675558"/>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59AEF6" w14:textId="77777777" w:rsidR="00DD7574" w:rsidRDefault="00000000">
            <w:pPr>
              <w:keepNext/>
              <w:keepLines/>
              <w:jc w:val="center"/>
              <w:rPr>
                <w:rFonts w:ascii="Leelawadee" w:eastAsia="Leelawadee" w:hAnsi="Leelawadee" w:cs="Leelawadee"/>
              </w:rPr>
            </w:pPr>
            <w:sdt>
              <w:sdtPr>
                <w:tag w:val="goog_rdk_15"/>
                <w:id w:val="-1891796447"/>
              </w:sdtPr>
              <w:sdtContent>
                <w:r>
                  <w:rPr>
                    <w:rFonts w:ascii="Arial Unicode MS" w:eastAsia="Arial Unicode MS" w:hAnsi="Arial Unicode MS" w:cs="Arial Unicode MS"/>
                  </w:rPr>
                  <w:t>☐</w:t>
                </w:r>
              </w:sdtContent>
            </w:sdt>
          </w:p>
        </w:tc>
      </w:tr>
      <w:tr w:rsidR="00DD7574" w14:paraId="3B1E7E4E"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730456" w14:textId="77777777" w:rsidR="00DD7574" w:rsidRDefault="00000000">
            <w:pPr>
              <w:keepLines/>
              <w:ind w:left="720" w:hanging="360"/>
              <w:rPr>
                <w:rFonts w:ascii="Leelawadee" w:eastAsia="Leelawadee" w:hAnsi="Leelawadee" w:cs="Leelawadee"/>
              </w:rPr>
            </w:pPr>
            <w:r>
              <w:rPr>
                <w:rFonts w:ascii="Leelawadee" w:eastAsia="Leelawadee" w:hAnsi="Leelawadee" w:cs="Leelawadee"/>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E7A0999" w14:textId="77777777" w:rsidR="00DD7574" w:rsidRDefault="00000000">
            <w:pPr>
              <w:keepLines/>
              <w:jc w:val="both"/>
              <w:rPr>
                <w:rFonts w:ascii="Leelawadee" w:eastAsia="Leelawadee" w:hAnsi="Leelawadee" w:cs="Leelawadee"/>
              </w:rPr>
            </w:pPr>
            <w:r>
              <w:rPr>
                <w:rFonts w:ascii="Leelawadee" w:eastAsia="Leelawadee" w:hAnsi="Leelawadee" w:cs="Leelawadee"/>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CEE874" w14:textId="77777777" w:rsidR="00DD7574" w:rsidRDefault="00000000">
            <w:pPr>
              <w:keepLines/>
              <w:jc w:val="center"/>
              <w:rPr>
                <w:rFonts w:ascii="Leelawadee" w:eastAsia="Leelawadee" w:hAnsi="Leelawadee" w:cs="Leelawadee"/>
              </w:rPr>
            </w:pPr>
            <w:sdt>
              <w:sdtPr>
                <w:tag w:val="goog_rdk_16"/>
                <w:id w:val="-1844766083"/>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B89AFB" w14:textId="77777777" w:rsidR="00DD7574" w:rsidRDefault="00000000">
            <w:pPr>
              <w:keepLines/>
              <w:jc w:val="center"/>
              <w:rPr>
                <w:rFonts w:ascii="Leelawadee" w:eastAsia="Leelawadee" w:hAnsi="Leelawadee" w:cs="Leelawadee"/>
              </w:rPr>
            </w:pPr>
            <w:sdt>
              <w:sdtPr>
                <w:tag w:val="goog_rdk_17"/>
                <w:id w:val="1872490200"/>
              </w:sdtPr>
              <w:sdtContent>
                <w:r>
                  <w:rPr>
                    <w:rFonts w:ascii="Arial Unicode MS" w:eastAsia="Arial Unicode MS" w:hAnsi="Arial Unicode MS" w:cs="Arial Unicode MS"/>
                  </w:rPr>
                  <w:t>☐</w:t>
                </w:r>
              </w:sdtContent>
            </w:sdt>
          </w:p>
        </w:tc>
      </w:tr>
      <w:tr w:rsidR="00DD7574" w14:paraId="2DCAA85C"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E03833" w14:textId="77777777" w:rsidR="00DD7574" w:rsidRDefault="00000000">
            <w:pPr>
              <w:keepLines/>
              <w:ind w:left="720" w:hanging="360"/>
              <w:rPr>
                <w:rFonts w:ascii="Leelawadee" w:eastAsia="Leelawadee" w:hAnsi="Leelawadee" w:cs="Leelawadee"/>
              </w:rPr>
            </w:pPr>
            <w:r>
              <w:rPr>
                <w:rFonts w:ascii="Leelawadee" w:eastAsia="Leelawadee" w:hAnsi="Leelawadee" w:cs="Leelawadee"/>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3D8C968" w14:textId="77777777" w:rsidR="00DD7574" w:rsidRDefault="00000000">
            <w:pPr>
              <w:keepLines/>
              <w:jc w:val="both"/>
              <w:rPr>
                <w:rFonts w:ascii="Leelawadee" w:eastAsia="Leelawadee" w:hAnsi="Leelawadee" w:cs="Leelawadee"/>
              </w:rPr>
            </w:pPr>
            <w:r>
              <w:rPr>
                <w:rFonts w:ascii="Leelawadee" w:eastAsia="Leelawadee" w:hAnsi="Leelawadee" w:cs="Leelawadee"/>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B35C32" w14:textId="77777777" w:rsidR="00DD7574" w:rsidRDefault="00000000">
            <w:pPr>
              <w:keepLines/>
              <w:jc w:val="center"/>
              <w:rPr>
                <w:rFonts w:ascii="Leelawadee" w:eastAsia="Leelawadee" w:hAnsi="Leelawadee" w:cs="Leelawadee"/>
              </w:rPr>
            </w:pPr>
            <w:sdt>
              <w:sdtPr>
                <w:tag w:val="goog_rdk_18"/>
                <w:id w:val="1039779191"/>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4B398" w14:textId="77777777" w:rsidR="00DD7574" w:rsidRDefault="00000000">
            <w:pPr>
              <w:keepLines/>
              <w:jc w:val="center"/>
              <w:rPr>
                <w:rFonts w:ascii="Leelawadee" w:eastAsia="Leelawadee" w:hAnsi="Leelawadee" w:cs="Leelawadee"/>
              </w:rPr>
            </w:pPr>
            <w:sdt>
              <w:sdtPr>
                <w:tag w:val="goog_rdk_19"/>
                <w:id w:val="-952091808"/>
              </w:sdtPr>
              <w:sdtContent>
                <w:r>
                  <w:rPr>
                    <w:rFonts w:ascii="Arial Unicode MS" w:eastAsia="Arial Unicode MS" w:hAnsi="Arial Unicode MS" w:cs="Arial Unicode MS"/>
                  </w:rPr>
                  <w:t>☐</w:t>
                </w:r>
              </w:sdtContent>
            </w:sdt>
          </w:p>
        </w:tc>
      </w:tr>
      <w:tr w:rsidR="00DD7574" w14:paraId="402F9A84"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A9989A" w14:textId="77777777" w:rsidR="00DD7574" w:rsidRDefault="00000000">
            <w:pPr>
              <w:keepLines/>
              <w:ind w:left="720" w:hanging="360"/>
              <w:rPr>
                <w:rFonts w:ascii="Leelawadee" w:eastAsia="Leelawadee" w:hAnsi="Leelawadee" w:cs="Leelawadee"/>
              </w:rPr>
            </w:pPr>
            <w:r>
              <w:rPr>
                <w:rFonts w:ascii="Leelawadee" w:eastAsia="Leelawadee" w:hAnsi="Leelawadee" w:cs="Leelawadee"/>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F503B37" w14:textId="77777777" w:rsidR="00DD7574" w:rsidRDefault="00000000">
            <w:pPr>
              <w:keepLines/>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FC7CB4" w14:textId="77777777" w:rsidR="00DD7574" w:rsidRDefault="00000000">
            <w:pPr>
              <w:keepLines/>
              <w:jc w:val="center"/>
              <w:rPr>
                <w:rFonts w:ascii="Leelawadee" w:eastAsia="Leelawadee" w:hAnsi="Leelawadee" w:cs="Leelawadee"/>
              </w:rPr>
            </w:pPr>
            <w:sdt>
              <w:sdtPr>
                <w:tag w:val="goog_rdk_20"/>
                <w:id w:val="384459524"/>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48E96C" w14:textId="77777777" w:rsidR="00DD7574" w:rsidRDefault="00000000">
            <w:pPr>
              <w:keepLines/>
              <w:jc w:val="center"/>
              <w:rPr>
                <w:rFonts w:ascii="Leelawadee" w:eastAsia="Leelawadee" w:hAnsi="Leelawadee" w:cs="Leelawadee"/>
              </w:rPr>
            </w:pPr>
            <w:sdt>
              <w:sdtPr>
                <w:tag w:val="goog_rdk_21"/>
                <w:id w:val="-690840257"/>
              </w:sdtPr>
              <w:sdtContent>
                <w:r>
                  <w:rPr>
                    <w:rFonts w:ascii="Arial Unicode MS" w:eastAsia="Arial Unicode MS" w:hAnsi="Arial Unicode MS" w:cs="Arial Unicode MS"/>
                  </w:rPr>
                  <w:t>☐</w:t>
                </w:r>
              </w:sdtContent>
            </w:sdt>
          </w:p>
        </w:tc>
      </w:tr>
      <w:tr w:rsidR="00DD7574" w14:paraId="20FDDA04"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47A253" w14:textId="77777777" w:rsidR="00DD7574" w:rsidRDefault="00000000">
            <w:pPr>
              <w:keepLines/>
              <w:ind w:left="720" w:hanging="360"/>
              <w:rPr>
                <w:rFonts w:ascii="Leelawadee" w:eastAsia="Leelawadee" w:hAnsi="Leelawadee" w:cs="Leelawadee"/>
              </w:rPr>
            </w:pPr>
            <w:r>
              <w:rPr>
                <w:rFonts w:ascii="Leelawadee" w:eastAsia="Leelawadee" w:hAnsi="Leelawadee" w:cs="Leelawadee"/>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02B4B54" w14:textId="77777777" w:rsidR="00DD7574" w:rsidRDefault="00000000">
            <w:pPr>
              <w:keepLines/>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Leelawadee" w:eastAsia="Leelawadee" w:hAnsi="Leelawadee" w:cs="Leelawadee"/>
                <w:i/>
              </w:rPr>
              <w:t>creating a shell company</w:t>
            </w:r>
            <w:r>
              <w:rPr>
                <w:rFonts w:ascii="Leelawadee" w:eastAsia="Leelawadee" w:hAnsi="Leelawadee" w:cs="Leelawadee"/>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7F5B50C" w14:textId="77777777" w:rsidR="00DD7574" w:rsidRDefault="00000000">
            <w:pPr>
              <w:keepLines/>
              <w:jc w:val="center"/>
              <w:rPr>
                <w:rFonts w:ascii="Leelawadee" w:eastAsia="Leelawadee" w:hAnsi="Leelawadee" w:cs="Leelawadee"/>
              </w:rPr>
            </w:pPr>
            <w:sdt>
              <w:sdtPr>
                <w:tag w:val="goog_rdk_22"/>
                <w:id w:val="-548837880"/>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2F7DE8" w14:textId="77777777" w:rsidR="00DD7574" w:rsidRDefault="00000000">
            <w:pPr>
              <w:keepLines/>
              <w:jc w:val="center"/>
              <w:rPr>
                <w:rFonts w:ascii="Leelawadee" w:eastAsia="Leelawadee" w:hAnsi="Leelawadee" w:cs="Leelawadee"/>
              </w:rPr>
            </w:pPr>
            <w:sdt>
              <w:sdtPr>
                <w:tag w:val="goog_rdk_23"/>
                <w:id w:val="-1875842465"/>
              </w:sdtPr>
              <w:sdtContent>
                <w:r>
                  <w:rPr>
                    <w:rFonts w:ascii="Arial Unicode MS" w:eastAsia="Arial Unicode MS" w:hAnsi="Arial Unicode MS" w:cs="Arial Unicode MS"/>
                  </w:rPr>
                  <w:t>☐</w:t>
                </w:r>
              </w:sdtContent>
            </w:sdt>
          </w:p>
        </w:tc>
      </w:tr>
      <w:tr w:rsidR="00DD7574" w14:paraId="6B5BFB07"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A18FCA" w14:textId="77777777" w:rsidR="00DD7574" w:rsidRDefault="00000000">
            <w:pPr>
              <w:keepLines/>
              <w:ind w:left="720" w:hanging="360"/>
              <w:rPr>
                <w:rFonts w:ascii="Leelawadee" w:eastAsia="Leelawadee" w:hAnsi="Leelawadee" w:cs="Leelawadee"/>
              </w:rPr>
            </w:pPr>
            <w:r>
              <w:rPr>
                <w:rFonts w:ascii="Leelawadee" w:eastAsia="Leelawadee" w:hAnsi="Leelawadee" w:cs="Leelawadee"/>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2160508" w14:textId="77777777" w:rsidR="00DD7574" w:rsidRDefault="00000000">
            <w:pPr>
              <w:keepLines/>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which found the Company was created with the intent referred to in point (5) (</w:t>
            </w:r>
            <w:r>
              <w:rPr>
                <w:rFonts w:ascii="Leelawadee" w:eastAsia="Leelawadee" w:hAnsi="Leelawadee" w:cs="Leelawadee"/>
                <w:i/>
              </w:rPr>
              <w:t>being a shell company</w:t>
            </w:r>
            <w:r>
              <w:rPr>
                <w:rFonts w:ascii="Leelawadee" w:eastAsia="Leelawadee" w:hAnsi="Leelawadee" w:cs="Leelawadee"/>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CBFD25" w14:textId="77777777" w:rsidR="00DD7574" w:rsidRDefault="00000000">
            <w:pPr>
              <w:keepLines/>
              <w:jc w:val="center"/>
              <w:rPr>
                <w:rFonts w:ascii="Leelawadee" w:eastAsia="Leelawadee" w:hAnsi="Leelawadee" w:cs="Leelawadee"/>
              </w:rPr>
            </w:pPr>
            <w:sdt>
              <w:sdtPr>
                <w:tag w:val="goog_rdk_24"/>
                <w:id w:val="-1583681469"/>
              </w:sdtPr>
              <w:sdtContent>
                <w:r>
                  <w:rPr>
                    <w:rFonts w:ascii="Arial Unicode MS" w:eastAsia="Arial Unicode MS" w:hAnsi="Arial Unicode MS" w:cs="Arial Unicode MS"/>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BB23E0" w14:textId="77777777" w:rsidR="00DD7574" w:rsidRDefault="00000000">
            <w:pPr>
              <w:keepLines/>
              <w:jc w:val="center"/>
              <w:rPr>
                <w:rFonts w:ascii="Leelawadee" w:eastAsia="Leelawadee" w:hAnsi="Leelawadee" w:cs="Leelawadee"/>
              </w:rPr>
            </w:pPr>
            <w:sdt>
              <w:sdtPr>
                <w:tag w:val="goog_rdk_25"/>
                <w:id w:val="-1389185990"/>
              </w:sdtPr>
              <w:sdtContent>
                <w:r>
                  <w:rPr>
                    <w:rFonts w:ascii="Arial Unicode MS" w:eastAsia="Arial Unicode MS" w:hAnsi="Arial Unicode MS" w:cs="Arial Unicode MS"/>
                  </w:rPr>
                  <w:t>☐</w:t>
                </w:r>
              </w:sdtContent>
            </w:sdt>
          </w:p>
        </w:tc>
      </w:tr>
    </w:tbl>
    <w:p w14:paraId="42BA2449" w14:textId="77777777" w:rsidR="00DD7574" w:rsidRDefault="00DD7574">
      <w:pPr>
        <w:rPr>
          <w:rFonts w:ascii="Leelawadee" w:eastAsia="Leelawadee" w:hAnsi="Leelawadee" w:cs="Leelawadee"/>
          <w:b/>
        </w:rPr>
      </w:pPr>
    </w:p>
    <w:p w14:paraId="7A0ECCAC" w14:textId="77777777" w:rsidR="00DD7574" w:rsidRDefault="00000000">
      <w:pPr>
        <w:jc w:val="both"/>
        <w:rPr>
          <w:rFonts w:ascii="Leelawadee" w:eastAsia="Leelawadee" w:hAnsi="Leelawadee" w:cs="Leelawadee"/>
        </w:rPr>
      </w:pPr>
      <w:r>
        <w:rPr>
          <w:rFonts w:ascii="Leelawadee" w:eastAsia="Leelawadee" w:hAnsi="Leelawadee" w:cs="Leelawadee"/>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24CEDF9E" w14:textId="77777777" w:rsidR="00DD7574" w:rsidRDefault="00DD7574">
      <w:pPr>
        <w:jc w:val="both"/>
        <w:rPr>
          <w:rFonts w:ascii="Leelawadee" w:eastAsia="Leelawadee" w:hAnsi="Leelawadee" w:cs="Leelawadee"/>
        </w:rPr>
      </w:pPr>
    </w:p>
    <w:p w14:paraId="2F657110" w14:textId="77777777" w:rsidR="00DD7574" w:rsidRDefault="00000000">
      <w:pPr>
        <w:jc w:val="both"/>
        <w:rPr>
          <w:rFonts w:ascii="Leelawadee" w:eastAsia="Leelawadee" w:hAnsi="Leelawadee" w:cs="Leelawadee"/>
        </w:rPr>
      </w:pPr>
      <w:r>
        <w:rPr>
          <w:rFonts w:ascii="Leelawadee" w:eastAsia="Leelawadee" w:hAnsi="Leelawadee" w:cs="Leelawadee"/>
        </w:rPr>
        <w:t xml:space="preserve">It is the responsibility of the Company to immediately inform the UNFPA of any changes in the situations declared above. </w:t>
      </w:r>
    </w:p>
    <w:p w14:paraId="61AF4349" w14:textId="77777777" w:rsidR="00DD7574" w:rsidRDefault="00DD7574">
      <w:pPr>
        <w:jc w:val="both"/>
        <w:rPr>
          <w:rFonts w:ascii="Leelawadee" w:eastAsia="Leelawadee" w:hAnsi="Leelawadee" w:cs="Leelawadee"/>
        </w:rPr>
      </w:pPr>
    </w:p>
    <w:p w14:paraId="1BB52482" w14:textId="77777777" w:rsidR="00DD7574" w:rsidRDefault="00000000">
      <w:pPr>
        <w:jc w:val="both"/>
        <w:rPr>
          <w:rFonts w:ascii="Leelawadee" w:eastAsia="Leelawadee" w:hAnsi="Leelawadee" w:cs="Leelawadee"/>
        </w:rPr>
      </w:pPr>
      <w:r>
        <w:rPr>
          <w:rFonts w:ascii="Leelawadee" w:eastAsia="Leelawadee" w:hAnsi="Leelawadee" w:cs="Leelawadee"/>
        </w:rPr>
        <w:t>This Declaration is in addition to, and does not replace or cancel, or operate as a waiver of, any terms of contractual arrangements between the UNFPA and the Company.</w:t>
      </w:r>
    </w:p>
    <w:tbl>
      <w:tblPr>
        <w:tblStyle w:val="af5"/>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DD7574" w14:paraId="3C1FEAEA" w14:textId="77777777">
        <w:trPr>
          <w:trHeight w:val="1085"/>
        </w:trPr>
        <w:tc>
          <w:tcPr>
            <w:tcW w:w="2640" w:type="dxa"/>
            <w:tcBorders>
              <w:top w:val="nil"/>
              <w:left w:val="nil"/>
              <w:bottom w:val="nil"/>
              <w:right w:val="nil"/>
            </w:tcBorders>
            <w:tcMar>
              <w:top w:w="100" w:type="dxa"/>
              <w:left w:w="100" w:type="dxa"/>
              <w:bottom w:w="100" w:type="dxa"/>
              <w:right w:w="100" w:type="dxa"/>
            </w:tcMar>
          </w:tcPr>
          <w:p w14:paraId="0F4652AA" w14:textId="77777777" w:rsidR="00DD7574" w:rsidRDefault="00000000">
            <w:pPr>
              <w:rPr>
                <w:rFonts w:ascii="Leelawadee" w:eastAsia="Leelawadee" w:hAnsi="Leelawadee" w:cs="Leelawadee"/>
              </w:rPr>
            </w:pPr>
            <w:r>
              <w:rPr>
                <w:rFonts w:ascii="Leelawadee" w:eastAsia="Leelawadee" w:hAnsi="Leelawadee" w:cs="Leelawadee"/>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17DE0985" w14:textId="77777777" w:rsidR="00DD7574" w:rsidRDefault="00000000">
            <w:pPr>
              <w:rPr>
                <w:rFonts w:ascii="Leelawadee" w:eastAsia="Leelawadee" w:hAnsi="Leelawadee" w:cs="Leelawadee"/>
              </w:rPr>
            </w:pPr>
            <w:r>
              <w:rPr>
                <w:rFonts w:ascii="Leelawadee" w:eastAsia="Leelawadee" w:hAnsi="Leelawadee" w:cs="Leelawadee"/>
              </w:rPr>
              <w:t xml:space="preserve"> </w:t>
            </w:r>
          </w:p>
        </w:tc>
      </w:tr>
      <w:tr w:rsidR="00DD7574" w14:paraId="61D190B7" w14:textId="77777777">
        <w:trPr>
          <w:trHeight w:val="485"/>
        </w:trPr>
        <w:tc>
          <w:tcPr>
            <w:tcW w:w="2640" w:type="dxa"/>
            <w:tcBorders>
              <w:top w:val="nil"/>
              <w:left w:val="nil"/>
              <w:bottom w:val="nil"/>
              <w:right w:val="nil"/>
            </w:tcBorders>
            <w:tcMar>
              <w:top w:w="100" w:type="dxa"/>
              <w:left w:w="100" w:type="dxa"/>
              <w:bottom w:w="100" w:type="dxa"/>
              <w:right w:w="100" w:type="dxa"/>
            </w:tcMar>
          </w:tcPr>
          <w:p w14:paraId="2F83E44E" w14:textId="77777777" w:rsidR="00DD7574" w:rsidRDefault="00000000">
            <w:pPr>
              <w:rPr>
                <w:rFonts w:ascii="Leelawadee" w:eastAsia="Leelawadee" w:hAnsi="Leelawadee" w:cs="Leelawadee"/>
              </w:rPr>
            </w:pPr>
            <w:r>
              <w:rPr>
                <w:rFonts w:ascii="Leelawadee" w:eastAsia="Leelawadee" w:hAnsi="Leelawadee" w:cs="Leelawadee"/>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71DA613F" w14:textId="77777777" w:rsidR="00DD7574" w:rsidRDefault="00DD7574">
            <w:pPr>
              <w:rPr>
                <w:rFonts w:ascii="Leelawadee" w:eastAsia="Leelawadee" w:hAnsi="Leelawadee" w:cs="Leelawadee"/>
              </w:rPr>
            </w:pPr>
          </w:p>
        </w:tc>
      </w:tr>
      <w:tr w:rsidR="00DD7574" w14:paraId="01A83476" w14:textId="77777777">
        <w:trPr>
          <w:trHeight w:val="485"/>
        </w:trPr>
        <w:tc>
          <w:tcPr>
            <w:tcW w:w="2640" w:type="dxa"/>
            <w:tcBorders>
              <w:top w:val="nil"/>
              <w:left w:val="nil"/>
              <w:bottom w:val="nil"/>
              <w:right w:val="nil"/>
            </w:tcBorders>
            <w:tcMar>
              <w:top w:w="100" w:type="dxa"/>
              <w:left w:w="100" w:type="dxa"/>
              <w:bottom w:w="100" w:type="dxa"/>
              <w:right w:w="100" w:type="dxa"/>
            </w:tcMar>
          </w:tcPr>
          <w:p w14:paraId="3FA9ACCC" w14:textId="77777777" w:rsidR="00DD7574" w:rsidRDefault="00000000">
            <w:pPr>
              <w:rPr>
                <w:rFonts w:ascii="Leelawadee" w:eastAsia="Leelawadee" w:hAnsi="Leelawadee" w:cs="Leelawadee"/>
              </w:rPr>
            </w:pPr>
            <w:r>
              <w:rPr>
                <w:rFonts w:ascii="Leelawadee" w:eastAsia="Leelawadee" w:hAnsi="Leelawadee" w:cs="Leelawadee"/>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6B56F2A9" w14:textId="77777777" w:rsidR="00DD7574" w:rsidRDefault="00000000">
            <w:pPr>
              <w:rPr>
                <w:rFonts w:ascii="Leelawadee" w:eastAsia="Leelawadee" w:hAnsi="Leelawadee" w:cs="Leelawadee"/>
              </w:rPr>
            </w:pPr>
            <w:r>
              <w:rPr>
                <w:rFonts w:ascii="Leelawadee" w:eastAsia="Leelawadee" w:hAnsi="Leelawadee" w:cs="Leelawadee"/>
              </w:rPr>
              <w:t xml:space="preserve"> </w:t>
            </w:r>
          </w:p>
        </w:tc>
      </w:tr>
      <w:tr w:rsidR="00DD7574" w14:paraId="1B99343F" w14:textId="77777777">
        <w:trPr>
          <w:trHeight w:val="485"/>
        </w:trPr>
        <w:tc>
          <w:tcPr>
            <w:tcW w:w="2640" w:type="dxa"/>
            <w:tcBorders>
              <w:top w:val="nil"/>
              <w:left w:val="nil"/>
              <w:bottom w:val="nil"/>
              <w:right w:val="nil"/>
            </w:tcBorders>
            <w:tcMar>
              <w:top w:w="100" w:type="dxa"/>
              <w:left w:w="100" w:type="dxa"/>
              <w:bottom w:w="100" w:type="dxa"/>
              <w:right w:w="100" w:type="dxa"/>
            </w:tcMar>
          </w:tcPr>
          <w:p w14:paraId="2CF1381C" w14:textId="77777777" w:rsidR="00DD7574" w:rsidRDefault="00000000">
            <w:pPr>
              <w:rPr>
                <w:rFonts w:ascii="Leelawadee" w:eastAsia="Leelawadee" w:hAnsi="Leelawadee" w:cs="Leelawadee"/>
              </w:rPr>
            </w:pPr>
            <w:r>
              <w:rPr>
                <w:rFonts w:ascii="Leelawadee" w:eastAsia="Leelawadee" w:hAnsi="Leelawadee" w:cs="Leelawadee"/>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3D024837" w14:textId="77777777" w:rsidR="00DD7574" w:rsidRDefault="00000000">
            <w:pPr>
              <w:rPr>
                <w:rFonts w:ascii="Leelawadee" w:eastAsia="Leelawadee" w:hAnsi="Leelawadee" w:cs="Leelawadee"/>
              </w:rPr>
            </w:pPr>
            <w:r>
              <w:rPr>
                <w:rFonts w:ascii="Leelawadee" w:eastAsia="Leelawadee" w:hAnsi="Leelawadee" w:cs="Leelawadee"/>
              </w:rPr>
              <w:t xml:space="preserve"> </w:t>
            </w:r>
          </w:p>
        </w:tc>
      </w:tr>
      <w:tr w:rsidR="00DD7574" w14:paraId="05B25853" w14:textId="77777777">
        <w:trPr>
          <w:trHeight w:val="485"/>
        </w:trPr>
        <w:tc>
          <w:tcPr>
            <w:tcW w:w="2640" w:type="dxa"/>
            <w:tcBorders>
              <w:top w:val="nil"/>
              <w:left w:val="nil"/>
              <w:bottom w:val="nil"/>
              <w:right w:val="nil"/>
            </w:tcBorders>
            <w:tcMar>
              <w:top w:w="100" w:type="dxa"/>
              <w:left w:w="100" w:type="dxa"/>
              <w:bottom w:w="100" w:type="dxa"/>
              <w:right w:w="100" w:type="dxa"/>
            </w:tcMar>
          </w:tcPr>
          <w:p w14:paraId="5F7610FA" w14:textId="77777777" w:rsidR="00DD7574" w:rsidRDefault="00000000">
            <w:pPr>
              <w:rPr>
                <w:rFonts w:ascii="Leelawadee" w:eastAsia="Leelawadee" w:hAnsi="Leelawadee" w:cs="Leelawadee"/>
              </w:rPr>
            </w:pPr>
            <w:r>
              <w:rPr>
                <w:rFonts w:ascii="Leelawadee" w:eastAsia="Leelawadee" w:hAnsi="Leelawadee" w:cs="Leelawadee"/>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F763A95" w14:textId="77777777" w:rsidR="00DD7574" w:rsidRDefault="00000000">
            <w:pPr>
              <w:rPr>
                <w:rFonts w:ascii="Leelawadee" w:eastAsia="Leelawadee" w:hAnsi="Leelawadee" w:cs="Leelawadee"/>
              </w:rPr>
            </w:pPr>
            <w:r>
              <w:rPr>
                <w:rFonts w:ascii="Leelawadee" w:eastAsia="Leelawadee" w:hAnsi="Leelawadee" w:cs="Leelawadee"/>
              </w:rPr>
              <w:t xml:space="preserve"> </w:t>
            </w:r>
          </w:p>
        </w:tc>
      </w:tr>
      <w:tr w:rsidR="00DD7574" w14:paraId="3DEC0D58" w14:textId="77777777">
        <w:trPr>
          <w:trHeight w:val="485"/>
        </w:trPr>
        <w:tc>
          <w:tcPr>
            <w:tcW w:w="2640" w:type="dxa"/>
            <w:tcBorders>
              <w:top w:val="nil"/>
              <w:left w:val="nil"/>
              <w:bottom w:val="nil"/>
              <w:right w:val="nil"/>
            </w:tcBorders>
            <w:tcMar>
              <w:top w:w="100" w:type="dxa"/>
              <w:left w:w="100" w:type="dxa"/>
              <w:bottom w:w="100" w:type="dxa"/>
              <w:right w:w="100" w:type="dxa"/>
            </w:tcMar>
          </w:tcPr>
          <w:p w14:paraId="25F314BD" w14:textId="77777777" w:rsidR="00DD7574" w:rsidRDefault="00000000">
            <w:pPr>
              <w:rPr>
                <w:rFonts w:ascii="Leelawadee" w:eastAsia="Leelawadee" w:hAnsi="Leelawadee" w:cs="Leelawadee"/>
              </w:rPr>
            </w:pPr>
            <w:r>
              <w:rPr>
                <w:rFonts w:ascii="Leelawadee" w:eastAsia="Leelawadee" w:hAnsi="Leelawadee" w:cs="Leelawadee"/>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796F4D0E" w14:textId="77777777" w:rsidR="00DD7574" w:rsidRDefault="00000000">
            <w:pPr>
              <w:rPr>
                <w:rFonts w:ascii="Leelawadee" w:eastAsia="Leelawadee" w:hAnsi="Leelawadee" w:cs="Leelawadee"/>
              </w:rPr>
            </w:pPr>
            <w:r>
              <w:rPr>
                <w:rFonts w:ascii="Leelawadee" w:eastAsia="Leelawadee" w:hAnsi="Leelawadee" w:cs="Leelawadee"/>
              </w:rPr>
              <w:t xml:space="preserve"> </w:t>
            </w:r>
          </w:p>
        </w:tc>
      </w:tr>
      <w:tr w:rsidR="00DD7574" w14:paraId="19AB238E" w14:textId="77777777">
        <w:trPr>
          <w:trHeight w:val="485"/>
        </w:trPr>
        <w:tc>
          <w:tcPr>
            <w:tcW w:w="2640" w:type="dxa"/>
            <w:tcBorders>
              <w:top w:val="nil"/>
              <w:left w:val="nil"/>
              <w:bottom w:val="nil"/>
              <w:right w:val="nil"/>
            </w:tcBorders>
            <w:tcMar>
              <w:top w:w="100" w:type="dxa"/>
              <w:left w:w="100" w:type="dxa"/>
              <w:bottom w:w="100" w:type="dxa"/>
              <w:right w:w="100" w:type="dxa"/>
            </w:tcMar>
          </w:tcPr>
          <w:p w14:paraId="23C8BB2B" w14:textId="77777777" w:rsidR="00DD7574" w:rsidRDefault="00000000">
            <w:pPr>
              <w:rPr>
                <w:rFonts w:ascii="Leelawadee" w:eastAsia="Leelawadee" w:hAnsi="Leelawadee" w:cs="Leelawadee"/>
              </w:rPr>
            </w:pPr>
            <w:r>
              <w:rPr>
                <w:rFonts w:ascii="Leelawadee" w:eastAsia="Leelawadee" w:hAnsi="Leelawadee" w:cs="Leelawadee"/>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66C11E0F" w14:textId="77777777" w:rsidR="00DD7574" w:rsidRDefault="00000000">
            <w:pPr>
              <w:rPr>
                <w:rFonts w:ascii="Leelawadee" w:eastAsia="Leelawadee" w:hAnsi="Leelawadee" w:cs="Leelawadee"/>
              </w:rPr>
            </w:pPr>
            <w:r>
              <w:rPr>
                <w:rFonts w:ascii="Leelawadee" w:eastAsia="Leelawadee" w:hAnsi="Leelawadee" w:cs="Leelawadee"/>
              </w:rPr>
              <w:t xml:space="preserve"> </w:t>
            </w:r>
          </w:p>
        </w:tc>
      </w:tr>
    </w:tbl>
    <w:p w14:paraId="557FCCF6" w14:textId="77777777" w:rsidR="00DD7574" w:rsidRDefault="00DD7574">
      <w:pPr>
        <w:rPr>
          <w:rFonts w:ascii="Leelawadee" w:eastAsia="Leelawadee" w:hAnsi="Leelawadee" w:cs="Leelawadee"/>
        </w:rPr>
      </w:pPr>
    </w:p>
    <w:p w14:paraId="22E6D30F" w14:textId="77777777" w:rsidR="00DD7574" w:rsidRDefault="00000000">
      <w:pPr>
        <w:rPr>
          <w:rFonts w:ascii="Leelawadee" w:eastAsia="Leelawadee" w:hAnsi="Leelawadee" w:cs="Leelawadee"/>
        </w:rPr>
      </w:pPr>
      <w:r>
        <w:pict w14:anchorId="5620D59E">
          <v:rect id="_x0000_i1025" style="width:0;height:1.5pt" o:hralign="center" o:hrstd="t" o:hr="t" fillcolor="#a0a0a0" stroked="f"/>
        </w:pict>
      </w:r>
    </w:p>
    <w:p w14:paraId="0C3BAA30" w14:textId="77777777" w:rsidR="00DD7574" w:rsidRDefault="00DD7574">
      <w:pPr>
        <w:rPr>
          <w:rFonts w:ascii="Leelawadee" w:eastAsia="Leelawadee" w:hAnsi="Leelawadee" w:cs="Leelawadee"/>
        </w:rPr>
      </w:pPr>
    </w:p>
    <w:p w14:paraId="67FCAEB4" w14:textId="77777777" w:rsidR="00DD7574" w:rsidRDefault="00DD7574">
      <w:pPr>
        <w:rPr>
          <w:rFonts w:ascii="Leelawadee" w:eastAsia="Leelawadee" w:hAnsi="Leelawadee" w:cs="Leelawadee"/>
          <w:b/>
        </w:rPr>
      </w:pPr>
    </w:p>
    <w:p w14:paraId="63C7233A" w14:textId="77777777" w:rsidR="00DD7574" w:rsidRDefault="00000000">
      <w:pPr>
        <w:jc w:val="center"/>
        <w:rPr>
          <w:rFonts w:ascii="Leelawadee" w:eastAsia="Leelawadee" w:hAnsi="Leelawadee" w:cs="Leelawadee"/>
          <w:b/>
        </w:rPr>
      </w:pPr>
      <w:r>
        <w:br w:type="page"/>
      </w:r>
    </w:p>
    <w:p w14:paraId="699F613A" w14:textId="77777777" w:rsidR="00DD7574" w:rsidRDefault="00000000">
      <w:pPr>
        <w:jc w:val="center"/>
        <w:rPr>
          <w:rFonts w:ascii="Leelawadee" w:eastAsia="Leelawadee" w:hAnsi="Leelawadee" w:cs="Leelawadee"/>
          <w:b/>
        </w:rPr>
      </w:pPr>
      <w:r>
        <w:rPr>
          <w:rFonts w:ascii="Leelawadee" w:eastAsia="Leelawadee" w:hAnsi="Leelawadee" w:cs="Leelawadee"/>
          <w:b/>
        </w:rPr>
        <w:lastRenderedPageBreak/>
        <w:t>ANNEX I:</w:t>
      </w:r>
    </w:p>
    <w:p w14:paraId="2261E343" w14:textId="77777777" w:rsidR="00DD7574" w:rsidRDefault="00000000">
      <w:pPr>
        <w:jc w:val="center"/>
        <w:rPr>
          <w:rFonts w:ascii="Leelawadee" w:eastAsia="Leelawadee" w:hAnsi="Leelawadee" w:cs="Leelawadee"/>
          <w:b/>
        </w:rPr>
      </w:pPr>
      <w:r>
        <w:rPr>
          <w:rFonts w:ascii="Leelawadee" w:eastAsia="Leelawadee" w:hAnsi="Leelawadee" w:cs="Leelawadee"/>
          <w:b/>
        </w:rPr>
        <w:t>General Conditions of Contracts:</w:t>
      </w:r>
    </w:p>
    <w:p w14:paraId="2058381D" w14:textId="77777777" w:rsidR="00DD7574" w:rsidRDefault="00000000">
      <w:pPr>
        <w:jc w:val="center"/>
        <w:rPr>
          <w:rFonts w:ascii="Leelawadee" w:eastAsia="Leelawadee" w:hAnsi="Leelawadee" w:cs="Leelawadee"/>
          <w:b/>
        </w:rPr>
      </w:pPr>
      <w:r>
        <w:rPr>
          <w:rFonts w:ascii="Leelawadee" w:eastAsia="Leelawadee" w:hAnsi="Leelawadee" w:cs="Leelawadee"/>
          <w:b/>
        </w:rPr>
        <w:t>De Minimis Contracts</w:t>
      </w:r>
    </w:p>
    <w:p w14:paraId="736D81E8" w14:textId="77777777" w:rsidR="00DD7574" w:rsidRDefault="00DD7574">
      <w:pPr>
        <w:rPr>
          <w:rFonts w:ascii="Leelawadee" w:eastAsia="Leelawadee" w:hAnsi="Leelawadee" w:cs="Leelawadee"/>
        </w:rPr>
      </w:pPr>
    </w:p>
    <w:p w14:paraId="4B1D8529" w14:textId="77777777" w:rsidR="00DD7574" w:rsidRDefault="00DD7574">
      <w:pPr>
        <w:tabs>
          <w:tab w:val="left" w:pos="7020"/>
        </w:tabs>
        <w:rPr>
          <w:rFonts w:ascii="Leelawadee" w:eastAsia="Leelawadee" w:hAnsi="Leelawadee" w:cs="Leelawadee"/>
        </w:rPr>
      </w:pPr>
    </w:p>
    <w:p w14:paraId="468A54AE" w14:textId="77777777" w:rsidR="00DD7574" w:rsidRDefault="00000000">
      <w:pPr>
        <w:tabs>
          <w:tab w:val="left" w:pos="7020"/>
        </w:tabs>
        <w:rPr>
          <w:rFonts w:ascii="Leelawadee" w:eastAsia="Leelawadee" w:hAnsi="Leelawadee" w:cs="Leelawadee"/>
        </w:rPr>
      </w:pPr>
      <w:r>
        <w:rPr>
          <w:rFonts w:ascii="Leelawadee" w:eastAsia="Leelawadee" w:hAnsi="Leelawadee" w:cs="Leelawadee"/>
        </w:rPr>
        <w:t xml:space="preserve">This Request for Quotation is subject to UNFPA’s General Conditions of Contract: De Minimis Contracts, which are available in: </w:t>
      </w:r>
      <w:hyperlink r:id="rId22">
        <w:r>
          <w:rPr>
            <w:rFonts w:ascii="Leelawadee" w:eastAsia="Leelawadee" w:hAnsi="Leelawadee" w:cs="Leelawadee"/>
            <w:color w:val="003366"/>
            <w:u w:val="single"/>
          </w:rPr>
          <w:t>English,</w:t>
        </w:r>
      </w:hyperlink>
      <w:r>
        <w:rPr>
          <w:rFonts w:ascii="Leelawadee" w:eastAsia="Leelawadee" w:hAnsi="Leelawadee" w:cs="Leelawadee"/>
        </w:rPr>
        <w:t xml:space="preserve"> </w:t>
      </w:r>
      <w:hyperlink r:id="rId23">
        <w:r>
          <w:rPr>
            <w:rFonts w:ascii="Leelawadee" w:eastAsia="Leelawadee" w:hAnsi="Leelawadee" w:cs="Leelawadee"/>
            <w:color w:val="003366"/>
            <w:u w:val="single"/>
          </w:rPr>
          <w:t>Spanish</w:t>
        </w:r>
      </w:hyperlink>
      <w:r>
        <w:rPr>
          <w:rFonts w:ascii="Leelawadee" w:eastAsia="Leelawadee" w:hAnsi="Leelawadee" w:cs="Leelawadee"/>
        </w:rPr>
        <w:t xml:space="preserve"> and </w:t>
      </w:r>
      <w:hyperlink r:id="rId24">
        <w:r>
          <w:rPr>
            <w:rFonts w:ascii="Leelawadee" w:eastAsia="Leelawadee" w:hAnsi="Leelawadee" w:cs="Leelawadee"/>
            <w:color w:val="003366"/>
            <w:u w:val="single"/>
          </w:rPr>
          <w:t>French</w:t>
        </w:r>
      </w:hyperlink>
    </w:p>
    <w:p w14:paraId="43DF686F" w14:textId="77777777" w:rsidR="00DD7574" w:rsidRDefault="00DD7574">
      <w:pPr>
        <w:tabs>
          <w:tab w:val="left" w:pos="7020"/>
        </w:tabs>
        <w:rPr>
          <w:rFonts w:ascii="Leelawadee" w:eastAsia="Leelawadee" w:hAnsi="Leelawadee" w:cs="Leelawadee"/>
        </w:rPr>
      </w:pPr>
    </w:p>
    <w:p w14:paraId="6CB64044" w14:textId="77777777" w:rsidR="00DD7574" w:rsidRDefault="00000000">
      <w:pPr>
        <w:tabs>
          <w:tab w:val="left" w:pos="-180"/>
          <w:tab w:val="right" w:pos="1980"/>
          <w:tab w:val="left" w:pos="2160"/>
          <w:tab w:val="left" w:pos="4320"/>
        </w:tabs>
        <w:rPr>
          <w:rFonts w:ascii="Leelawadee" w:eastAsia="Leelawadee" w:hAnsi="Leelawadee" w:cs="Leelawadee"/>
        </w:rPr>
      </w:pPr>
      <w:r>
        <w:rPr>
          <w:rFonts w:ascii="Leelawadee" w:eastAsia="Leelawadee" w:hAnsi="Leelawadee" w:cs="Leelawadee"/>
        </w:rPr>
        <w:t>Please note that a PDF version of the General Conditions of Contracts must be provided.</w:t>
      </w:r>
    </w:p>
    <w:sectPr w:rsidR="00DD7574">
      <w:headerReference w:type="default" r:id="rId25"/>
      <w:footerReference w:type="default" r:id="rId26"/>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C7BB5" w14:textId="77777777" w:rsidR="001E0904" w:rsidRDefault="001E0904">
      <w:r>
        <w:separator/>
      </w:r>
    </w:p>
  </w:endnote>
  <w:endnote w:type="continuationSeparator" w:id="0">
    <w:p w14:paraId="311E2280" w14:textId="77777777" w:rsidR="001E0904" w:rsidRDefault="001E0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0626087-0442-4575-A440-ECCA6919C5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CF23BB58-8493-4E40-8C66-F0922DF0FE01}"/>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4FA26321-E5E5-4ABB-B25F-FA2E0F8736B8}"/>
  </w:font>
  <w:font w:name="Georgia">
    <w:panose1 w:val="02040502050405020303"/>
    <w:charset w:val="00"/>
    <w:family w:val="roman"/>
    <w:pitch w:val="variable"/>
    <w:sig w:usb0="00000287" w:usb1="00000000" w:usb2="00000000" w:usb3="00000000" w:csb0="0000009F" w:csb1="00000000"/>
    <w:embedRegular r:id="rId4" w:fontKey="{85A45BCE-6418-43D9-917B-1332FFD300D2}"/>
    <w:embedItalic r:id="rId5" w:fontKey="{FE51B930-17D2-4B70-A7A2-3AEE24FFDD39}"/>
  </w:font>
  <w:font w:name="Leelawadee">
    <w:panose1 w:val="020B0502040204020203"/>
    <w:charset w:val="00"/>
    <w:family w:val="swiss"/>
    <w:pitch w:val="variable"/>
    <w:sig w:usb0="01000003" w:usb1="00000000" w:usb2="00000000" w:usb3="00000000" w:csb0="00010001" w:csb1="00000000"/>
    <w:embedRegular r:id="rId6" w:fontKey="{BA0BF394-B27E-4F69-A1E8-D494523753B7}"/>
    <w:embedBold r:id="rId7" w:fontKey="{DAD093F7-C3C0-4CC7-8F54-DC80B61524C9}"/>
    <w:embedItalic r:id="rId8" w:fontKey="{E5BE5292-E478-4A91-8010-61C42813B89A}"/>
    <w:embedBoldItalic r:id="rId9" w:fontKey="{0B4F8A02-B703-4621-A43F-3522203C9BF0}"/>
  </w:font>
  <w:font w:name="Calibri">
    <w:panose1 w:val="020F0502020204030204"/>
    <w:charset w:val="00"/>
    <w:family w:val="swiss"/>
    <w:pitch w:val="variable"/>
    <w:sig w:usb0="E4002EFF" w:usb1="C000247B" w:usb2="00000009" w:usb3="00000000" w:csb0="000001FF" w:csb1="00000000"/>
    <w:embedRegular r:id="rId10" w:fontKey="{C578B66B-158B-4D54-8904-10B8E8C99969}"/>
    <w:embedBold r:id="rId11" w:fontKey="{32A60D7C-B365-410B-BA98-1753590340FF}"/>
    <w:embedItalic r:id="rId12" w:fontKey="{DDAEC17C-CB10-4609-9A59-68CCEFAF6192}"/>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3" w:fontKey="{8F16A19B-2FB5-44F5-BC86-EFB412AAF1E1}"/>
  </w:font>
  <w:font w:name="Cambria">
    <w:panose1 w:val="02040503050406030204"/>
    <w:charset w:val="00"/>
    <w:family w:val="roman"/>
    <w:pitch w:val="variable"/>
    <w:sig w:usb0="E00006FF" w:usb1="420024FF" w:usb2="02000000" w:usb3="00000000" w:csb0="0000019F" w:csb1="00000000"/>
    <w:embedRegular r:id="rId14" w:fontKey="{1F955931-AEA6-4C67-8F25-FD425F17B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B161C" w14:textId="77777777" w:rsidR="00DD7574"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FF2791">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FF2791">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CB638" w14:textId="77777777" w:rsidR="001E0904" w:rsidRDefault="001E0904">
      <w:r>
        <w:separator/>
      </w:r>
    </w:p>
  </w:footnote>
  <w:footnote w:type="continuationSeparator" w:id="0">
    <w:p w14:paraId="77D3DEEE" w14:textId="77777777" w:rsidR="001E0904" w:rsidRDefault="001E0904">
      <w:r>
        <w:continuationSeparator/>
      </w:r>
    </w:p>
  </w:footnote>
  <w:footnote w:id="1">
    <w:p w14:paraId="0C82051C" w14:textId="77777777" w:rsidR="00DD7574"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A390E" w14:textId="77777777" w:rsidR="00DD7574" w:rsidRDefault="00DD7574">
    <w:pPr>
      <w:pBdr>
        <w:top w:val="nil"/>
        <w:left w:val="nil"/>
        <w:bottom w:val="nil"/>
        <w:right w:val="nil"/>
        <w:between w:val="nil"/>
      </w:pBdr>
      <w:tabs>
        <w:tab w:val="center" w:pos="4513"/>
        <w:tab w:val="right" w:pos="9026"/>
      </w:tabs>
      <w:rPr>
        <w:color w:val="000000"/>
      </w:rPr>
    </w:pPr>
  </w:p>
  <w:tbl>
    <w:tblPr>
      <w:tblStyle w:val="af6"/>
      <w:tblW w:w="100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5"/>
      <w:gridCol w:w="5025"/>
    </w:tblGrid>
    <w:tr w:rsidR="00DD7574" w14:paraId="124B7D85" w14:textId="77777777">
      <w:trPr>
        <w:trHeight w:val="761"/>
      </w:trPr>
      <w:tc>
        <w:tcPr>
          <w:tcW w:w="5025" w:type="dxa"/>
          <w:shd w:val="clear" w:color="auto" w:fill="auto"/>
        </w:tcPr>
        <w:p w14:paraId="031B8577" w14:textId="77777777" w:rsidR="00DD7574" w:rsidRDefault="00000000">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5D0AAF78" wp14:editId="7DFA75B1">
                <wp:extent cx="971550" cy="457200"/>
                <wp:effectExtent l="0" t="0" r="0" b="0"/>
                <wp:docPr id="31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025" w:type="dxa"/>
          <w:shd w:val="clear" w:color="auto" w:fill="auto"/>
        </w:tcPr>
        <w:p w14:paraId="51DBCAA5" w14:textId="77777777" w:rsidR="00DD7574"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United Nations Population Fund</w:t>
          </w:r>
        </w:p>
        <w:p w14:paraId="77FA006B" w14:textId="77777777" w:rsidR="00DD7574"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Pacific Sub-Regional Office</w:t>
          </w:r>
        </w:p>
        <w:p w14:paraId="4CEF0FF7" w14:textId="77777777" w:rsidR="00DD7574"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414 Victoria Parade, Suva, Fiji Island</w:t>
          </w:r>
        </w:p>
        <w:p w14:paraId="0A4463C1" w14:textId="77777777" w:rsidR="00DD7574"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Email: </w:t>
          </w:r>
          <w:hyperlink r:id="rId2">
            <w:r>
              <w:rPr>
                <w:rFonts w:ascii="Calibri" w:eastAsia="Calibri" w:hAnsi="Calibri" w:cs="Calibri"/>
                <w:i/>
                <w:color w:val="003366"/>
                <w:sz w:val="18"/>
                <w:szCs w:val="18"/>
                <w:u w:val="single"/>
              </w:rPr>
              <w:t>amishra@unfpa.org</w:t>
            </w:r>
          </w:hyperlink>
          <w:r>
            <w:rPr>
              <w:rFonts w:ascii="Calibri" w:eastAsia="Calibri" w:hAnsi="Calibri" w:cs="Calibri"/>
              <w:i/>
              <w:color w:val="000000"/>
              <w:sz w:val="18"/>
              <w:szCs w:val="18"/>
            </w:rPr>
            <w:t xml:space="preserve"> </w:t>
          </w:r>
        </w:p>
        <w:p w14:paraId="7CB3A19A" w14:textId="77777777" w:rsidR="00DD7574" w:rsidRDefault="00000000">
          <w:pPr>
            <w:pBdr>
              <w:top w:val="nil"/>
              <w:left w:val="nil"/>
              <w:bottom w:val="nil"/>
              <w:right w:val="nil"/>
              <w:between w:val="nil"/>
            </w:pBdr>
            <w:tabs>
              <w:tab w:val="center" w:pos="4513"/>
              <w:tab w:val="right" w:pos="9026"/>
            </w:tabs>
            <w:jc w:val="right"/>
            <w:rPr>
              <w:color w:val="000000"/>
            </w:rPr>
          </w:pPr>
          <w:r>
            <w:rPr>
              <w:rFonts w:ascii="Calibri" w:eastAsia="Calibri" w:hAnsi="Calibri" w:cs="Calibri"/>
              <w:sz w:val="18"/>
              <w:szCs w:val="18"/>
            </w:rPr>
            <w:t>Website: www.unfpa.org</w:t>
          </w:r>
        </w:p>
      </w:tc>
    </w:tr>
  </w:tbl>
  <w:p w14:paraId="751B126F" w14:textId="77777777" w:rsidR="00DD7574" w:rsidRDefault="00DD757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74B5"/>
    <w:multiLevelType w:val="multilevel"/>
    <w:tmpl w:val="1BB2B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C0552"/>
    <w:multiLevelType w:val="multilevel"/>
    <w:tmpl w:val="A448FBA4"/>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2570BD"/>
    <w:multiLevelType w:val="multilevel"/>
    <w:tmpl w:val="B328B77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D8347D"/>
    <w:multiLevelType w:val="multilevel"/>
    <w:tmpl w:val="AFBC4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4F4BC8"/>
    <w:multiLevelType w:val="multilevel"/>
    <w:tmpl w:val="1848F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98072D"/>
    <w:multiLevelType w:val="multilevel"/>
    <w:tmpl w:val="D7428F94"/>
    <w:lvl w:ilvl="0">
      <w:start w:val="1"/>
      <w:numFmt w:val="lowerLetter"/>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5E461C"/>
    <w:multiLevelType w:val="multilevel"/>
    <w:tmpl w:val="D3FAD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822C81"/>
    <w:multiLevelType w:val="hybridMultilevel"/>
    <w:tmpl w:val="716831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E681650"/>
    <w:multiLevelType w:val="multilevel"/>
    <w:tmpl w:val="7E4A46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71F6D62"/>
    <w:multiLevelType w:val="multilevel"/>
    <w:tmpl w:val="4FB094B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38415288"/>
    <w:multiLevelType w:val="multilevel"/>
    <w:tmpl w:val="CD9EB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5F36AA"/>
    <w:multiLevelType w:val="multilevel"/>
    <w:tmpl w:val="C5001B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2E5744A"/>
    <w:multiLevelType w:val="multilevel"/>
    <w:tmpl w:val="2F4CE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78333A"/>
    <w:multiLevelType w:val="multilevel"/>
    <w:tmpl w:val="C690075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A134AD1"/>
    <w:multiLevelType w:val="multilevel"/>
    <w:tmpl w:val="09741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EF349D"/>
    <w:multiLevelType w:val="multilevel"/>
    <w:tmpl w:val="50286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1F4118"/>
    <w:multiLevelType w:val="multilevel"/>
    <w:tmpl w:val="4624314E"/>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0221368"/>
    <w:multiLevelType w:val="multilevel"/>
    <w:tmpl w:val="4754CD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36C4710"/>
    <w:multiLevelType w:val="hybridMultilevel"/>
    <w:tmpl w:val="0862EE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49D7B99"/>
    <w:multiLevelType w:val="hybridMultilevel"/>
    <w:tmpl w:val="CAB649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9E512BC"/>
    <w:multiLevelType w:val="multilevel"/>
    <w:tmpl w:val="C758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846EE2"/>
    <w:multiLevelType w:val="multilevel"/>
    <w:tmpl w:val="B7A4A2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75649527">
    <w:abstractNumId w:val="16"/>
  </w:num>
  <w:num w:numId="2" w16cid:durableId="1224029763">
    <w:abstractNumId w:val="8"/>
  </w:num>
  <w:num w:numId="3" w16cid:durableId="656618048">
    <w:abstractNumId w:val="2"/>
  </w:num>
  <w:num w:numId="4" w16cid:durableId="822282919">
    <w:abstractNumId w:val="21"/>
  </w:num>
  <w:num w:numId="5" w16cid:durableId="1157266518">
    <w:abstractNumId w:val="12"/>
  </w:num>
  <w:num w:numId="6" w16cid:durableId="605574236">
    <w:abstractNumId w:val="13"/>
  </w:num>
  <w:num w:numId="7" w16cid:durableId="547958368">
    <w:abstractNumId w:val="5"/>
  </w:num>
  <w:num w:numId="8" w16cid:durableId="1952543310">
    <w:abstractNumId w:val="1"/>
  </w:num>
  <w:num w:numId="9" w16cid:durableId="1625385095">
    <w:abstractNumId w:val="0"/>
  </w:num>
  <w:num w:numId="10" w16cid:durableId="483936127">
    <w:abstractNumId w:val="4"/>
  </w:num>
  <w:num w:numId="11" w16cid:durableId="95946605">
    <w:abstractNumId w:val="9"/>
  </w:num>
  <w:num w:numId="12" w16cid:durableId="1621299856">
    <w:abstractNumId w:val="20"/>
  </w:num>
  <w:num w:numId="13" w16cid:durableId="305823681">
    <w:abstractNumId w:val="15"/>
  </w:num>
  <w:num w:numId="14" w16cid:durableId="1976257990">
    <w:abstractNumId w:val="3"/>
  </w:num>
  <w:num w:numId="15" w16cid:durableId="1182014461">
    <w:abstractNumId w:val="10"/>
  </w:num>
  <w:num w:numId="16" w16cid:durableId="1389064985">
    <w:abstractNumId w:val="11"/>
  </w:num>
  <w:num w:numId="17" w16cid:durableId="1750538967">
    <w:abstractNumId w:val="17"/>
  </w:num>
  <w:num w:numId="18" w16cid:durableId="755789006">
    <w:abstractNumId w:val="6"/>
  </w:num>
  <w:num w:numId="19" w16cid:durableId="614366954">
    <w:abstractNumId w:val="14"/>
  </w:num>
  <w:num w:numId="20" w16cid:durableId="263224806">
    <w:abstractNumId w:val="7"/>
  </w:num>
  <w:num w:numId="21" w16cid:durableId="702481654">
    <w:abstractNumId w:val="19"/>
  </w:num>
  <w:num w:numId="22" w16cid:durableId="20991285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574"/>
    <w:rsid w:val="001454E0"/>
    <w:rsid w:val="0015315F"/>
    <w:rsid w:val="001E0904"/>
    <w:rsid w:val="00462F2A"/>
    <w:rsid w:val="00495E43"/>
    <w:rsid w:val="00582B17"/>
    <w:rsid w:val="005E5D78"/>
    <w:rsid w:val="0073122F"/>
    <w:rsid w:val="00783A6F"/>
    <w:rsid w:val="00831E5D"/>
    <w:rsid w:val="00990191"/>
    <w:rsid w:val="00D97F73"/>
    <w:rsid w:val="00DD7574"/>
    <w:rsid w:val="00FF2791"/>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0DC1B"/>
  <w15:docId w15:val="{985FD934-BEC3-4F25-B0F4-08384A3B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FJ"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4B4BC1"/>
    <w:rPr>
      <w:color w:val="605E5C"/>
      <w:shd w:val="clear" w:color="auto" w:fill="E1DFDD"/>
    </w:rPr>
  </w:style>
  <w:style w:type="table" w:customStyle="1" w:styleId="TableGrid1">
    <w:name w:val="Table Grid1"/>
    <w:basedOn w:val="TableNormal"/>
    <w:next w:val="TableGrid"/>
    <w:rsid w:val="002C1CA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C1CA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paragraph" w:styleId="NoSpacing">
    <w:name w:val="No Spacing"/>
    <w:uiPriority w:val="1"/>
    <w:qFormat/>
    <w:rsid w:val="00FF2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org/Depts/ptd/pdf/conduct_english.pdf" TargetMode="External"/><Relationship Id="rId18" Type="http://schemas.openxmlformats.org/officeDocument/2006/relationships/hyperlink" Target="http://web2.unfpa.org/help/hotline.cf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rocurement@unfpa.org" TargetMode="External"/><Relationship Id="rId7" Type="http://schemas.openxmlformats.org/officeDocument/2006/relationships/endnotes" Target="endnotes.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s://www.unfpa.org/sites/default/files/admin-resource/Eths_Fraud_policy.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fpa.org/about-procurement" TargetMode="External"/><Relationship Id="rId20" Type="http://schemas.openxmlformats.org/officeDocument/2006/relationships/hyperlink" Target="mailto:kato@unf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gm.org/" TargetMode="External"/><Relationship Id="rId24" Type="http://schemas.openxmlformats.org/officeDocument/2006/relationships/hyperlink" Target="http://www.unfpa.org/sites/default/files/resource-pdf/UNFPA%20General%20Conditions%20-%20De%20Minimis%20Contracts%20FR_0.pdf" TargetMode="External"/><Relationship Id="rId5" Type="http://schemas.openxmlformats.org/officeDocument/2006/relationships/webSettings" Target="webSettings.xml"/><Relationship Id="rId15" Type="http://schemas.openxmlformats.org/officeDocument/2006/relationships/hyperlink" Target="mailto:josu@unfpa.org" TargetMode="External"/><Relationship Id="rId23" Type="http://schemas.openxmlformats.org/officeDocument/2006/relationships/hyperlink" Target="http://www.unfpa.org/sites/default/files/resource-pdf/UNFPA%20General%20Conditions%20-%20De%20Minimis%20Contracts%20SP_0.pdf" TargetMode="External"/><Relationship Id="rId28" Type="http://schemas.openxmlformats.org/officeDocument/2006/relationships/theme" Target="theme/theme1.xml"/><Relationship Id="rId10" Type="http://schemas.openxmlformats.org/officeDocument/2006/relationships/hyperlink" Target="https://www.un.org/securitycouncil/content/un-sc-consolidated-list" TargetMode="External"/><Relationship Id="rId19" Type="http://schemas.openxmlformats.org/officeDocument/2006/relationships/hyperlink" Target="http://www.unfpa.org/about-procurement" TargetMode="External"/><Relationship Id="rId4" Type="http://schemas.openxmlformats.org/officeDocument/2006/relationships/settings" Target="settings.xml"/><Relationship Id="rId9" Type="http://schemas.openxmlformats.org/officeDocument/2006/relationships/hyperlink" Target="mailto:amishra@unfpa.org" TargetMode="External"/><Relationship Id="rId14" Type="http://schemas.openxmlformats.org/officeDocument/2006/relationships/hyperlink" Target="mailto:psro.bidding@unfpa.org" TargetMode="External"/><Relationship Id="rId22" Type="http://schemas.openxmlformats.org/officeDocument/2006/relationships/hyperlink" Target="http://www.unfpa.org/resources/unfpa-general-conditions-de-minimis-contract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mailto:amishra@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FgGMCGQpKQPgaCaZX5GENfg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IaC5namRneHMyDmgucDFxbzRqNXVtM2FyMghoLmdqZGd4czIOaC5pcGs1eWVmcWhwZGQyCGguZ2pkZ3hzMghoLmdqZGd4czIIaC5namRneHMyDWguaDM0ZDdnbWQ2NWoyCGguZ2pkZ3hzMghoLmdqZGd4czIIaC5namRneHMyCGguZ2pkZ3hzMg5oLmxtbG41d2NjbHhmZDIOaC50ZTBhd3lxcHc3eTc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loLjMwajB6bGwyCWguM3pueXNoNzgAciExUnI1dXZTWHR1QU9xeTFKcWZoQnFnYXRCSzhrUzJHX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4594</Words>
  <Characters>26186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Ashika Mishra</cp:lastModifiedBy>
  <cp:revision>6</cp:revision>
  <dcterms:created xsi:type="dcterms:W3CDTF">2024-05-01T23:04:00Z</dcterms:created>
  <dcterms:modified xsi:type="dcterms:W3CDTF">2024-09-19T22:28:00Z</dcterms:modified>
</cp:coreProperties>
</file>